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работы по обращениям граждан Администрации Алтайского района за </w:t>
      </w:r>
      <w:r>
        <w:rPr>
          <w:sz w:val="28"/>
          <w:szCs w:val="28"/>
        </w:rPr>
        <w:t xml:space="preserve"> 2-й квартал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</w:p>
    <w:tbl>
      <w:tblPr>
        <w:tblStyle w:val="815"/>
        <w:tblW w:w="0" w:type="auto"/>
        <w:tblLayout w:type="fixed"/>
        <w:tblLook w:val="01E0" w:firstRow="1" w:lastRow="1" w:firstColumn="1" w:lastColumn="1" w:noHBand="0" w:noVBand="0"/>
      </w:tblPr>
      <w:tblGrid>
        <w:gridCol w:w="745"/>
        <w:gridCol w:w="4177"/>
        <w:gridCol w:w="1423"/>
        <w:gridCol w:w="1122"/>
        <w:gridCol w:w="1559"/>
        <w:gridCol w:w="155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заявлений, жалоб (всего)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письменно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личном приёме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вышестоящие организации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вопросы: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правопорядок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>
          <w:trHeight w:val="3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?. сельского хозяйства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связи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и воспитание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Коммунального хозяйства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</w:t>
            </w:r>
            <w:r>
              <w:rPr>
                <w:sz w:val="28"/>
                <w:szCs w:val="28"/>
              </w:rPr>
              <w:t xml:space="preserve"> 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зарплате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трудоустройству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жилью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земле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строительству /домов, туристических баз, автосервисов, магазинов и т.д/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электроэнергии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«Ветеран труда»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ремонту(чистке) дорог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материнскому капиталу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Газификация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Бытовые вопросы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(ТБО мусор)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t xml:space="preserve">из них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(7)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материальной помощи паводок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материальной помощи: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лечение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пожар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(0)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5(</w:t>
            </w:r>
            <w:r>
              <w:rPr>
                <w:sz w:val="28"/>
                <w:szCs w:val="28"/>
              </w:rPr>
              <w:t xml:space="preserve">65т.р.)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6(</w:t>
            </w:r>
            <w:r>
              <w:rPr>
                <w:sz w:val="28"/>
                <w:szCs w:val="28"/>
              </w:rPr>
              <w:t xml:space="preserve">65т.р.)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ремонт и т.д.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бытовые (похороны военносл)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6(317,850)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6(317,850)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</w:tc>
      </w:tr>
      <w:tr>
        <w:trPr>
          <w:trHeight w:val="3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Повторно-6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Оказана мате</w:t>
      </w:r>
      <w:r>
        <w:rPr>
          <w:sz w:val="28"/>
          <w:szCs w:val="28"/>
        </w:rPr>
        <w:t xml:space="preserve">риальная помощь за 2-й квартал 2024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а лечение взрослого населения по обращениям  0  рублей; на лечение детей – 0 руб.;  на помо</w:t>
      </w:r>
      <w:r>
        <w:rPr>
          <w:sz w:val="28"/>
          <w:szCs w:val="28"/>
        </w:rPr>
        <w:t xml:space="preserve">щь от повреждений при пожаре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 тыс.</w:t>
      </w:r>
      <w:r>
        <w:rPr>
          <w:sz w:val="28"/>
          <w:szCs w:val="28"/>
        </w:rPr>
        <w:t xml:space="preserve"> руб.; на ремонт жилья – </w:t>
      </w:r>
      <w:r>
        <w:rPr>
          <w:sz w:val="28"/>
          <w:szCs w:val="28"/>
        </w:rPr>
        <w:t xml:space="preserve">0 руб., на обеды при захоронении военнослужащих СВО- 317тыс.850руб.- итого -382</w:t>
      </w:r>
      <w:r>
        <w:rPr>
          <w:sz w:val="28"/>
          <w:szCs w:val="28"/>
        </w:rPr>
        <w:t xml:space="preserve"> тыс.850 руб.</w:t>
      </w:r>
      <w:r>
        <w:rPr>
          <w:sz w:val="28"/>
          <w:szCs w:val="28"/>
        </w:rPr>
      </w:r>
    </w:p>
    <w:p>
      <w:pPr>
        <w:jc w:val="both"/>
        <w:tabs>
          <w:tab w:val="left" w:pos="76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возрасту от 20 до 30 лет — 11</w:t>
      </w:r>
      <w:r>
        <w:rPr>
          <w:sz w:val="28"/>
          <w:szCs w:val="28"/>
        </w:rPr>
        <w:t xml:space="preserve"> чел.; от 30до 40 лет-</w:t>
      </w:r>
      <w:r>
        <w:rPr>
          <w:sz w:val="28"/>
          <w:szCs w:val="28"/>
        </w:rPr>
        <w:t xml:space="preserve">27 чел.; от 40 до 50 лет -</w:t>
      </w:r>
      <w:r>
        <w:rPr>
          <w:sz w:val="28"/>
          <w:szCs w:val="28"/>
        </w:rPr>
        <w:t xml:space="preserve">34чел.;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60 лет- </w:t>
      </w:r>
      <w:r>
        <w:rPr>
          <w:sz w:val="28"/>
          <w:szCs w:val="28"/>
        </w:rPr>
        <w:t xml:space="preserve">20 чел.; от 60 до70лет -21 </w:t>
      </w:r>
      <w:r>
        <w:rPr>
          <w:sz w:val="28"/>
          <w:szCs w:val="28"/>
        </w:rPr>
        <w:t xml:space="preserve">чел. от 70 до100 лет -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человека из общего количества поданных заявлений. Коллектино-2, повторно 5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942A-13FD-465C-844E-4F0A0AB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revision>14</cp:revision>
  <dcterms:created xsi:type="dcterms:W3CDTF">2019-10-01T10:20:00Z</dcterms:created>
  <dcterms:modified xsi:type="dcterms:W3CDTF">2024-07-15T04:06:04Z</dcterms:modified>
</cp:coreProperties>
</file>