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5"/>
        <w:widowControl w:val="false"/>
        <w:bidi w:val="0"/>
        <w:spacing w:lineRule="auto" w:line="240" w:before="0" w:after="0"/>
        <w:ind w:left="1247" w:right="0" w:hanging="0"/>
        <w:jc w:val="center"/>
        <w:rPr>
          <w:rFonts w:ascii="Times New Roman" w:hAnsi="Times New Roman"/>
          <w:sz w:val="28"/>
          <w:szCs w:val="28"/>
        </w:rPr>
      </w:pPr>
      <w:r>
        <w:rPr>
          <w:rFonts w:ascii="Times New Roman" w:hAnsi="Times New Roman"/>
          <w:sz w:val="28"/>
          <w:szCs w:val="28"/>
        </w:rPr>
        <w:t>Поддержка фермеров и развитие кооперации</w:t>
      </w:r>
    </w:p>
    <w:p>
      <w:pPr>
        <w:pStyle w:val="Style15"/>
        <w:widowControl w:val="false"/>
        <w:bidi w:val="0"/>
        <w:spacing w:lineRule="auto" w:line="240" w:before="0" w:after="0"/>
        <w:ind w:left="1247" w:right="0" w:hanging="0"/>
        <w:jc w:val="both"/>
        <w:rPr>
          <w:rFonts w:ascii="Times New Roman" w:hAnsi="Times New Roman"/>
        </w:rPr>
      </w:pPr>
      <w:r>
        <w:rPr>
          <w:rFonts w:ascii="Times New Roman" w:hAnsi="Times New Roman"/>
        </w:rPr>
      </w:r>
    </w:p>
    <w:p>
      <w:pPr>
        <w:pStyle w:val="Style15"/>
        <w:widowControl w:val="false"/>
        <w:bidi w:val="0"/>
        <w:spacing w:lineRule="auto" w:line="240" w:before="0" w:after="0"/>
        <w:ind w:left="1247" w:right="0" w:hanging="0"/>
        <w:jc w:val="both"/>
        <w:rPr>
          <w:rFonts w:ascii="Times New Roman" w:hAnsi="Times New Roman"/>
        </w:rPr>
      </w:pPr>
      <w:r>
        <w:rPr>
          <w:rFonts w:ascii="Times New Roman" w:hAnsi="Times New Roman"/>
        </w:rPr>
        <w:t xml:space="preserve"> </w:t>
      </w:r>
      <w:r>
        <w:rPr>
          <w:rFonts w:ascii="Times New Roman" w:hAnsi="Times New Roman"/>
          <w:sz w:val="28"/>
          <w:szCs w:val="28"/>
        </w:rPr>
        <w:t xml:space="preserve"> </w:t>
      </w:r>
      <w:r>
        <w:rPr>
          <w:rFonts w:ascii="Times New Roman" w:hAnsi="Times New Roman"/>
          <w:sz w:val="28"/>
          <w:szCs w:val="28"/>
        </w:rPr>
        <w:t>Н</w:t>
      </w:r>
      <w:r>
        <w:rPr>
          <w:rFonts w:ascii="Times New Roman" w:hAnsi="Times New Roman"/>
          <w:sz w:val="28"/>
          <w:szCs w:val="28"/>
        </w:rPr>
        <w:t>ачиная с 2019 года в крае реализуется региональный проект «Создание системы поддержки фермеров и развитие сельской кооперации». Начиная с 2021 года проект вошел в состав регионального проекта «Акселерация субъектов малого и среднего предпринимательства», которым предусмотрено выделение из федерального бюджета субсидий (грантов) на государственную финансовую поддержку начинающих</w:t>
        <w:tab/>
        <w:t>фермеров, индивидуальных предпринимателей («Агростартапов») и сельскохозяйственных потребительских кооперативов.</w:t>
      </w:r>
    </w:p>
    <w:p>
      <w:pPr>
        <w:pStyle w:val="Style15"/>
        <w:widowControl w:val="false"/>
        <w:bidi w:val="0"/>
        <w:spacing w:lineRule="auto" w:line="240" w:before="0" w:after="0"/>
        <w:ind w:left="1304" w:right="0" w:hanging="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В 2019 году Минсельхозом Алтайского края была разработана модель по созданию сельскохозяйственных потребительских кооперативов. В её основе лежит объединение индивидуальных предпринимателей (ранее главы ЛПХ)</w:t>
      </w:r>
      <w:r>
        <w:rPr>
          <w:rFonts w:ascii="Times New Roman" w:hAnsi="Times New Roman"/>
          <w:sz w:val="28"/>
          <w:szCs w:val="28"/>
          <w:lang w:val="ru-RU"/>
        </w:rPr>
        <w:t xml:space="preserve"> </w:t>
      </w:r>
      <w:r>
        <w:rPr>
          <w:rFonts w:ascii="Times New Roman" w:hAnsi="Times New Roman"/>
          <w:sz w:val="28"/>
          <w:szCs w:val="28"/>
          <w:lang w:val="en-US"/>
        </w:rPr>
        <w:t>з</w:t>
      </w:r>
      <w:r>
        <w:rPr>
          <w:rFonts w:ascii="Times New Roman" w:hAnsi="Times New Roman"/>
          <w:sz w:val="28"/>
          <w:szCs w:val="28"/>
          <w:lang w:val="ru-RU"/>
        </w:rPr>
        <w:t>анимающихся  производством</w:t>
      </w:r>
      <w:r>
        <w:rPr>
          <w:rFonts w:ascii="Times New Roman" w:hAnsi="Times New Roman"/>
          <w:sz w:val="28"/>
          <w:szCs w:val="28"/>
        </w:rPr>
        <w:t xml:space="preserve">  </w:t>
      </w:r>
      <w:r>
        <w:rPr>
          <w:rFonts w:ascii="Times New Roman" w:hAnsi="Times New Roman"/>
          <w:sz w:val="28"/>
          <w:szCs w:val="28"/>
          <w:lang w:val="ru-RU" w:eastAsia="en-US" w:bidi="ar-SA"/>
        </w:rPr>
        <w:t>продукции</w:t>
      </w:r>
      <w:r>
        <w:rPr>
          <w:rFonts w:ascii="Times New Roman" w:hAnsi="Times New Roman"/>
          <w:sz w:val="28"/>
          <w:szCs w:val="28"/>
        </w:rPr>
        <w:t xml:space="preserve">  </w:t>
      </w:r>
      <w:r>
        <w:rPr>
          <w:rFonts w:ascii="Times New Roman" w:hAnsi="Times New Roman"/>
          <w:sz w:val="28"/>
          <w:szCs w:val="28"/>
          <w:lang w:val="ru-RU" w:eastAsia="en-US" w:bidi="ar-SA"/>
        </w:rPr>
        <w:t>животноводства</w:t>
      </w:r>
      <w:r>
        <w:rPr>
          <w:rFonts w:ascii="Times New Roman" w:hAnsi="Times New Roman"/>
          <w:sz w:val="28"/>
          <w:szCs w:val="28"/>
        </w:rPr>
        <w:t xml:space="preserve"> (молока, мясо), с последующей реализацией произведенной продукции во вновь созданный кооператив, который обеспечивает концентрацию крупных объемов сырого молока, его первичную обработку и реализацию на молочный завод по </w:t>
      </w:r>
      <w:r>
        <w:rPr>
          <w:rFonts w:ascii="Times New Roman" w:hAnsi="Times New Roman"/>
          <w:sz w:val="28"/>
          <w:szCs w:val="28"/>
          <w:lang w:val="ru-RU" w:eastAsia="en-US" w:bidi="ar-SA"/>
        </w:rPr>
        <w:t>цене</w:t>
      </w:r>
      <w:r>
        <w:rPr>
          <w:rFonts w:ascii="Times New Roman" w:hAnsi="Times New Roman"/>
          <w:sz w:val="28"/>
          <w:szCs w:val="28"/>
        </w:rPr>
        <w:t>, сопоставимой с ценой продукции крупных</w:t>
      </w:r>
    </w:p>
    <w:p>
      <w:pPr>
        <w:pStyle w:val="Style15"/>
        <w:widowControl w:val="false"/>
        <w:bidi w:val="0"/>
        <w:spacing w:lineRule="auto" w:line="240" w:before="0" w:after="0"/>
        <w:ind w:left="1304" w:right="0" w:hanging="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В настоящее время в рамках регионального проекта были организованы  кооперативы  занимающиеся  закупим  молока:  </w:t>
      </w:r>
    </w:p>
    <w:p>
      <w:pPr>
        <w:pStyle w:val="Style15"/>
        <w:widowControl w:val="false"/>
        <w:bidi w:val="0"/>
        <w:spacing w:lineRule="auto" w:line="240" w:before="0" w:after="0"/>
        <w:ind w:left="1304" w:right="0" w:hanging="0"/>
        <w:jc w:val="both"/>
        <w:rPr>
          <w:rFonts w:ascii="Times New Roman" w:hAnsi="Times New Roman"/>
          <w:sz w:val="28"/>
          <w:szCs w:val="28"/>
        </w:rPr>
      </w:pPr>
      <w:r>
        <w:rPr>
          <w:rFonts w:ascii="Times New Roman" w:hAnsi="Times New Roman"/>
          <w:sz w:val="28"/>
          <w:szCs w:val="28"/>
        </w:rPr>
        <w:t>CПCK «АгорСтарт» (Немецкий национальный район), CПCCK «Фортуна» (Волчяхянский район), CПCCK «Млечный путь» (Чарышский и Краснощёковский районы), CПCCK «Агростарт Шипуново» (Шипуновский район),  CПCCПK  «Солонешенский»  (Солонешенский  район),  CППK «Целинник» (Клю</w:t>
      </w:r>
      <w:r>
        <w:rPr>
          <w:rFonts w:ascii="Times New Roman" w:hAnsi="Times New Roman"/>
          <w:sz w:val="28"/>
          <w:szCs w:val="28"/>
        </w:rPr>
        <w:t>ч</w:t>
      </w:r>
      <w:r>
        <w:rPr>
          <w:rFonts w:ascii="Times New Roman" w:hAnsi="Times New Roman"/>
          <w:sz w:val="28"/>
          <w:szCs w:val="28"/>
        </w:rPr>
        <w:t>евск</w:t>
      </w:r>
      <w:r>
        <w:rPr>
          <w:rFonts w:eastAsia="Cambria" w:cs="Cambria" w:ascii="Times New Roman" w:hAnsi="Times New Roman"/>
          <w:sz w:val="28"/>
          <w:szCs w:val="28"/>
          <w:lang w:val="ru-RU" w:eastAsia="en-US" w:bidi="ar-SA"/>
        </w:rPr>
        <w:t>ойс</w:t>
      </w:r>
      <w:r>
        <w:rPr>
          <w:rFonts w:ascii="Times New Roman" w:hAnsi="Times New Roman"/>
          <w:sz w:val="28"/>
          <w:szCs w:val="28"/>
        </w:rPr>
        <w:t xml:space="preserve"> район), CПCCK «Новый путь» и CПOK «Степное молоко» (</w:t>
      </w:r>
      <w:r>
        <w:rPr>
          <w:rFonts w:ascii="Times New Roman" w:hAnsi="Times New Roman"/>
          <w:sz w:val="28"/>
          <w:szCs w:val="28"/>
        </w:rPr>
        <w:t>Л</w:t>
      </w:r>
      <w:r>
        <w:rPr>
          <w:rFonts w:ascii="Times New Roman" w:hAnsi="Times New Roman"/>
          <w:sz w:val="28"/>
          <w:szCs w:val="28"/>
        </w:rPr>
        <w:t>октевский район).</w:t>
      </w:r>
    </w:p>
    <w:p>
      <w:pPr>
        <w:pStyle w:val="Style15"/>
        <w:widowControl w:val="false"/>
        <w:bidi w:val="0"/>
        <w:spacing w:lineRule="auto" w:line="240" w:before="0" w:after="0"/>
        <w:ind w:left="1304" w:right="0" w:hanging="0"/>
        <w:jc w:val="both"/>
        <w:rPr>
          <w:sz w:val="28"/>
          <w:szCs w:val="28"/>
        </w:rPr>
      </w:pPr>
      <w:r>
        <w:rPr>
          <w:rFonts w:ascii="Times New Roman" w:hAnsi="Times New Roman"/>
          <w:sz w:val="28"/>
          <w:szCs w:val="28"/>
        </w:rPr>
        <w:t xml:space="preserve"> </w:t>
      </w:r>
      <w:r>
        <w:rPr>
          <w:rFonts w:ascii="Times New Roman" w:hAnsi="Times New Roman"/>
          <w:sz w:val="28"/>
          <w:szCs w:val="28"/>
        </w:rPr>
        <w:t>Члены кооперативов получили гранты по направлению «Агростартап»,  размер</w:t>
        <w:tab/>
        <w:t xml:space="preserve"> гранта для</w:t>
        <w:tab/>
        <w:t>разведения</w:t>
        <w:tab/>
        <w:t>крупного</w:t>
        <w:tab/>
        <w:t>рогатого скота</w:t>
        <w:tab/>
        <w:t xml:space="preserve">мясного или молочного направлений продуктивности, не превышает 8,0 млн. рублей, но не более 90 процентов затрат, при этом </w:t>
      </w:r>
      <w:r>
        <w:rPr>
          <w:rFonts w:eastAsia="Cambria" w:cs="Cambria" w:ascii="Times New Roman" w:hAnsi="Times New Roman"/>
          <w:sz w:val="28"/>
          <w:szCs w:val="28"/>
          <w:lang w:val="ru-RU" w:eastAsia="en-US" w:bidi="ar-SA"/>
        </w:rPr>
        <w:t>размер</w:t>
      </w:r>
      <w:r>
        <w:rPr>
          <w:rFonts w:ascii="Times New Roman" w:hAnsi="Times New Roman"/>
          <w:sz w:val="28"/>
          <w:szCs w:val="28"/>
        </w:rPr>
        <w:t xml:space="preserve"> гранта не может быть менее 1,5 млн. рублей. Индивидуальными предпринимателями на средства гранта приобретено высокопродуктивное поголовье сельскохозяйственны</w:t>
      </w:r>
      <w:r>
        <w:rPr>
          <w:rFonts w:eastAsia="Cambria" w:cs="Cambria" w:ascii="Times New Roman" w:hAnsi="Times New Roman"/>
          <w:sz w:val="28"/>
          <w:szCs w:val="28"/>
          <w:lang w:val="ru-RU" w:eastAsia="en-US" w:bidi="ar-SA"/>
        </w:rPr>
        <w:t>х</w:t>
      </w:r>
      <w:r>
        <w:rPr>
          <w:rFonts w:ascii="Times New Roman" w:hAnsi="Times New Roman"/>
          <w:sz w:val="28"/>
          <w:szCs w:val="28"/>
        </w:rPr>
        <w:t xml:space="preserve"> животны</w:t>
      </w:r>
      <w:r>
        <w:rPr>
          <w:rFonts w:eastAsia="Cambria" w:cs="Cambria" w:ascii="Times New Roman" w:hAnsi="Times New Roman"/>
          <w:sz w:val="28"/>
          <w:szCs w:val="28"/>
          <w:lang w:val="ru-RU" w:eastAsia="en-US" w:bidi="ar-SA"/>
        </w:rPr>
        <w:t>х</w:t>
      </w:r>
      <w:r>
        <w:rPr>
          <w:rFonts w:ascii="Times New Roman" w:hAnsi="Times New Roman"/>
          <w:sz w:val="28"/>
          <w:szCs w:val="28"/>
        </w:rPr>
        <w:t xml:space="preserve">, сельскохозяйственная техника и животноводческое оборудование.                        </w:t>
      </w:r>
    </w:p>
    <w:p>
      <w:pPr>
        <w:pStyle w:val="Style15"/>
        <w:widowControl w:val="false"/>
        <w:bidi w:val="0"/>
        <w:spacing w:lineRule="auto" w:line="240" w:before="0" w:after="0"/>
        <w:ind w:left="1304" w:right="0" w:hanging="0"/>
        <w:jc w:val="both"/>
        <w:rPr>
          <w:sz w:val="28"/>
          <w:szCs w:val="28"/>
        </w:rPr>
      </w:pPr>
      <w:r>
        <w:rPr>
          <w:rFonts w:ascii="Times New Roman" w:hAnsi="Times New Roman"/>
          <w:sz w:val="28"/>
          <w:szCs w:val="28"/>
        </w:rPr>
        <w:t xml:space="preserve"> </w:t>
      </w:r>
      <w:r>
        <w:rPr>
          <w:rFonts w:ascii="Times New Roman" w:hAnsi="Times New Roman"/>
          <w:sz w:val="28"/>
          <w:szCs w:val="28"/>
        </w:rPr>
        <w:t>В целях создания материально-технической базы во вновь созданных кооперативах, Минсельхозом Алтайского края были предоставлены из краевого бюджета в рамках постановлений Правительства Алтайского края от 15.08.2017 N 300 и от 12.09.2024</w:t>
      </w:r>
      <w:r>
        <w:rPr>
          <w:rFonts w:ascii="Times New Roman" w:hAnsi="Times New Roman"/>
          <w:sz w:val="28"/>
          <w:szCs w:val="28"/>
          <w:lang w:val="en-US"/>
        </w:rPr>
        <w:t xml:space="preserve"> </w:t>
      </w:r>
      <w:r>
        <w:rPr>
          <w:rFonts w:ascii="Times New Roman" w:hAnsi="Times New Roman"/>
          <w:sz w:val="28"/>
          <w:szCs w:val="28"/>
          <w:lang w:val="en-US"/>
        </w:rPr>
        <w:t>N</w:t>
      </w:r>
      <w:r>
        <w:rPr>
          <w:rFonts w:ascii="Times New Roman" w:hAnsi="Times New Roman"/>
          <w:sz w:val="28"/>
          <w:szCs w:val="28"/>
          <w:lang w:val="en-US"/>
        </w:rPr>
        <w:t xml:space="preserve"> </w:t>
      </w:r>
      <w:r>
        <w:rPr>
          <w:rFonts w:ascii="Times New Roman" w:hAnsi="Times New Roman"/>
          <w:sz w:val="28"/>
          <w:szCs w:val="28"/>
        </w:rPr>
        <w:t>340, субсидии на финансовое обеспечение затрат связанных с приобретением специализированного транспорта и оборудования для организации закупа молока, при условии софинансирования 95% (краевые средства) и 5% (средства кооператива).</w:t>
      </w:r>
    </w:p>
    <w:p>
      <w:pPr>
        <w:pStyle w:val="Normal"/>
        <w:widowControl w:val="false"/>
        <w:bidi w:val="0"/>
        <w:spacing w:lineRule="auto" w:line="240" w:before="0" w:after="0"/>
        <w:ind w:left="1304" w:right="0" w:hanging="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Дополнительно в рамках постановления Правительства Алтайского края от 30.04.2019 N°</w:t>
      </w:r>
      <w:r>
        <w:rPr>
          <w:rFonts w:ascii="Times New Roman" w:hAnsi="Times New Roman"/>
          <w:sz w:val="28"/>
          <w:szCs w:val="28"/>
          <w:lang w:val="en-US"/>
        </w:rPr>
        <w:t xml:space="preserve">158 </w:t>
      </w:r>
      <w:r>
        <w:rPr>
          <w:rFonts w:ascii="Times New Roman" w:hAnsi="Times New Roman"/>
          <w:sz w:val="28"/>
          <w:szCs w:val="28"/>
        </w:rPr>
        <w:t>Минсельхозом Алтайского края ежеквартально кооперативам предоставляются субсидии на возмещение затрат, связанных с закупкой сельскохозяйственной продукции - в размере до 15 %.</w:t>
      </w:r>
    </w:p>
    <w:p>
      <w:pPr>
        <w:pStyle w:val="Normal"/>
        <w:widowControl w:val="false"/>
        <w:bidi w:val="0"/>
        <w:spacing w:lineRule="auto" w:line="240" w:before="0" w:after="0"/>
        <w:ind w:left="1361" w:right="0" w:hanging="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Условия и требования предоставления грантов утверждены постановлением Правительства Алтайского края от 30.04.2019 N° </w:t>
      </w:r>
      <w:r>
        <w:rPr>
          <w:rFonts w:eastAsia="Cambria" w:cs="Cambria" w:ascii="Times New Roman" w:hAnsi="Times New Roman"/>
          <w:sz w:val="28"/>
          <w:szCs w:val="28"/>
          <w:lang w:val="en-US" w:eastAsia="en-US" w:bidi="ar-SA"/>
        </w:rPr>
        <w:t>157</w:t>
      </w:r>
      <w:r>
        <w:rPr>
          <w:rFonts w:ascii="Times New Roman" w:hAnsi="Times New Roman"/>
          <w:sz w:val="28"/>
          <w:szCs w:val="28"/>
        </w:rPr>
        <w:t xml:space="preserve"> «Об утверждении  порядка  предоставления из  краевого  бюджета  грантов «Агростартап» в рамках реализации регионального проекта «Акселерация субъектов малого и среднего предпринимательства».</w:t>
      </w:r>
    </w:p>
    <w:p>
      <w:pPr>
        <w:pStyle w:val="Normal"/>
        <w:widowControl w:val="false"/>
        <w:bidi w:val="0"/>
        <w:spacing w:lineRule="auto" w:line="240" w:before="0" w:after="0"/>
        <w:ind w:left="1361" w:right="0" w:hanging="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Предоставляемые в рамках реализации регионального проекта гранты позволяют снять социальную напряженность, </w:t>
      </w:r>
      <w:r>
        <w:rPr>
          <w:rFonts w:ascii="Times New Roman" w:hAnsi="Times New Roman"/>
          <w:sz w:val="28"/>
          <w:szCs w:val="28"/>
          <w:lang w:val="en-US"/>
        </w:rPr>
        <w:t>c</w:t>
      </w:r>
      <w:r>
        <w:rPr>
          <w:rFonts w:ascii="Times New Roman" w:hAnsi="Times New Roman"/>
          <w:sz w:val="28"/>
          <w:szCs w:val="28"/>
        </w:rPr>
        <w:t>вязанную с ценой закупа молока в хозяйствах населения, так зачастую молоко от производителя проходит нескольких перекупщиков пока не поступит на молочный завод. Чем больше число перекупщиков, тем ниже цена, по которой рассчитывают производителей. Также, на цену реализации молока влияет наличие конкуренции. В районах края, где представлен один молочный завод или перекупщик, цена закупа молока н</w:t>
      </w:r>
      <w:r>
        <w:rPr>
          <w:rFonts w:eastAsia="Cambria" w:cs="Cambria" w:ascii="Times New Roman" w:hAnsi="Times New Roman"/>
          <w:sz w:val="28"/>
          <w:szCs w:val="28"/>
          <w:lang w:val="ru-RU" w:eastAsia="en-US" w:bidi="ar-SA"/>
        </w:rPr>
        <w:t>иже</w:t>
      </w:r>
      <w:r>
        <w:rPr>
          <w:rFonts w:ascii="Times New Roman" w:hAnsi="Times New Roman"/>
          <w:sz w:val="28"/>
          <w:szCs w:val="28"/>
        </w:rPr>
        <w:t xml:space="preserve"> по сравнению с другими.</w:t>
      </w:r>
    </w:p>
    <w:p>
      <w:pPr>
        <w:pStyle w:val="Normal"/>
        <w:widowControl w:val="false"/>
        <w:bidi w:val="0"/>
        <w:spacing w:lineRule="auto" w:line="240" w:before="0" w:after="0"/>
        <w:ind w:left="1361" w:right="0" w:hanging="0"/>
        <w:jc w:val="both"/>
        <w:rPr>
          <w:sz w:val="28"/>
          <w:szCs w:val="28"/>
        </w:rPr>
      </w:pPr>
      <w:r>
        <w:rPr>
          <w:rFonts w:ascii="Times New Roman" w:hAnsi="Times New Roman"/>
          <w:sz w:val="28"/>
          <w:szCs w:val="28"/>
        </w:rPr>
        <w:t xml:space="preserve"> </w:t>
      </w:r>
      <w:r>
        <w:rPr>
          <w:rFonts w:ascii="Times New Roman" w:hAnsi="Times New Roman"/>
          <w:sz w:val="28"/>
          <w:szCs w:val="28"/>
        </w:rPr>
        <w:t xml:space="preserve">В целях формирования потенциальных кандидатов на участие в 2025 году в государственной поддержке по направлению «Агростартап» просим, </w:t>
      </w:r>
      <w:r>
        <w:rPr>
          <w:rFonts w:ascii="Times New Roman" w:hAnsi="Times New Roman"/>
          <w:sz w:val="28"/>
          <w:szCs w:val="28"/>
        </w:rPr>
        <w:t>заинтересованных лиц на получение гранта, обращаться в управление АПК Администрации района, до 31.11.2024 г. Телефон для справок 22-4-52</w:t>
      </w:r>
    </w:p>
    <w:p>
      <w:pPr>
        <w:pStyle w:val="Style15"/>
        <w:bidi w:val="0"/>
        <w:jc w:val="both"/>
        <w:rPr>
          <w:rFonts w:ascii="Times New Roman" w:hAnsi="Times New Roman"/>
          <w:sz w:val="28"/>
          <w:szCs w:val="28"/>
        </w:rPr>
      </w:pPr>
      <w:r>
        <w:rPr>
          <w:rFonts w:ascii="Times New Roman" w:hAnsi="Times New Roman"/>
          <w:sz w:val="28"/>
          <w:szCs w:val="28"/>
        </w:rPr>
      </w:r>
    </w:p>
    <w:p>
      <w:pPr>
        <w:pStyle w:val="Style15"/>
        <w:bidi w:val="0"/>
        <w:spacing w:before="0" w:after="140"/>
        <w:jc w:val="both"/>
        <w:rPr>
          <w:rFonts w:ascii="Times New Roman" w:hAnsi="Times New Roman"/>
          <w:sz w:val="28"/>
          <w:szCs w:val="28"/>
        </w:rPr>
      </w:pPr>
      <w:r>
        <w:rPr>
          <w:rFonts w:ascii="Times New Roman" w:hAnsi="Times New Roman"/>
          <w:sz w:val="28"/>
          <w:szCs w:val="28"/>
        </w:rPr>
        <w:t>Управление АПК Администрации Алтайского района</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swiss"/>
    <w:pitch w:val="variable"/>
  </w:font>
  <w:font w:name="Times New Roman">
    <w:charset w:val="01"/>
    <w:family w:val="roman"/>
    <w:pitch w:val="variable"/>
  </w:font>
</w:fonts>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ru-R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TotalTime>
  <Application>LibreOffice/7.1.1.2$Windows_X86_64 LibreOffice_project/fe0b08f4af1bacafe4c7ecc87ce55bb426164676</Application>
  <AppVersion>15.0000</AppVersion>
  <Pages>2</Pages>
  <Words>460</Words>
  <Characters>3415</Characters>
  <CharactersWithSpaces>3919</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2024-11-15T12:25:43Z</dcterms:created>
  <dc:creator/>
  <dc:description/>
  <dc:language>ru-RU</dc:language>
  <cp:lastModifiedBy/>
  <dcterms:modified xsi:type="dcterms:W3CDTF">2024-11-15T12:35:39Z</dcterms:modified>
  <cp:revision>1</cp:revision>
  <dc:subject/>
  <dc:title/>
</cp:coreProperties>
</file>