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color w:val="FF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 Алтайского района извещает о приеме заявлений о предоставлении в аренду земельных участков: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eastAsia="Times New Roman" w:cs="Times New Roman" w:ascii="Times New Roman" w:hAnsi="Times New Roman"/>
          <w:sz w:val="28"/>
          <w:szCs w:val="28"/>
        </w:rPr>
        <w:t>сроком на 20 лет  из земель населенных пунктов, для ведения личного подсобного хозяйства, площадью 500 кв.м., расположенного по адресу: Алтайский край, Алтайский район, с. Старобелокуриха, ул. Суханова, 38/2.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-сроком на 20 лет  из земель населенных пунктов, для ведения личного подсобного хозяйства, площадью 2000 кв.м., расположенного по адресу: Алтайский край, Алтайский район, с. Нижнекаменка, ул. Школьная, 6а;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сроком на 3 года  из земель населенных пунктов, под огород, площадью 2000 кв.м., расположенного по адресу: Алтайский край, Алтайский район, с. Нижнекаменка, пер. Мостовой, 26в;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сроком на 3 года из земель населенных пунктов, под огород, площадью 2000 кв.м., по адресу: Алтайский край, Алтайский район, с.Россоши, пер.Кирова, 10а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сроком на 3 года из земель населенных пунктов, под огород, площадью 2000 кв.м., по адресу: Алтайский край, Алтайский район, с.Россоши, пер.Кирова, 12а</w:t>
      </w:r>
      <w:r>
        <w:rPr>
          <w:rFonts w:cs="Times New Roman" w:ascii="Times New Roman" w:hAnsi="Times New Roman"/>
          <w:color w:val="000000"/>
          <w:sz w:val="28"/>
          <w:szCs w:val="28"/>
        </w:rPr>
        <w:t>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сроком на 3 года из земель населенных пунктов, под огород, площадью 1631 кв.м., по адресу: Алтайский край, Алтайский район, Пролетарский сельсовет, пос. Рудник, ул. Южная, д. 12а;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сроком на 3 года из земель населенных пунктов, под огород, площадью 1045 кв.м., по адресу: Алтайский край, Алтайский район, Пролетарский сельсовет, с. Сараса, ул. Кузьмина, д. 52п;</w:t>
      </w:r>
    </w:p>
    <w:p>
      <w:pPr>
        <w:pStyle w:val="Normal"/>
        <w:ind w:right="-31"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сроком на 3 года из земель населенных пунктов, под огород, площадью 586 кв.м., по адресу: Алтайский край, Алтайский район, Пролетарский сельсовет, с. Сараса, ул. Кузьмина, д. 52р;</w:t>
      </w:r>
    </w:p>
    <w:p>
      <w:pPr>
        <w:pStyle w:val="Western"/>
        <w:spacing w:before="280" w:after="0"/>
        <w:ind w:right="-28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Ознакомится со схемой расположения земельного участка можно в приемные дни понедельник, вторник в каб. № 2 ул. Советская 97а с. Алтайское.</w:t>
      </w:r>
    </w:p>
    <w:p>
      <w:pPr>
        <w:pStyle w:val="Normal"/>
        <w:spacing w:before="0" w:after="200"/>
        <w:ind w:right="-3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Заявления принимаются в течение 30 дней со дня опубликования извещения в письменной форме в каб. № 3 по ул. Советская 97а с. Алтайское. Телефон для справок 22-7-52.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0e3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ff3b5d"/>
    <w:rPr/>
  </w:style>
  <w:style w:type="character" w:styleId="Contextualspellingandgrammarerror" w:customStyle="1">
    <w:name w:val="contextualspellingandgrammarerror"/>
    <w:basedOn w:val="DefaultParagraphFont"/>
    <w:qFormat/>
    <w:rsid w:val="00ff3b5d"/>
    <w:rPr/>
  </w:style>
  <w:style w:type="character" w:styleId="Eop" w:customStyle="1">
    <w:name w:val="eop"/>
    <w:basedOn w:val="DefaultParagraphFont"/>
    <w:qFormat/>
    <w:rsid w:val="00ff3b5d"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570896"/>
    <w:rPr/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570896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5708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semiHidden/>
    <w:unhideWhenUsed/>
    <w:rsid w:val="0057089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Western" w:customStyle="1">
    <w:name w:val="western"/>
    <w:basedOn w:val="Normal"/>
    <w:qFormat/>
    <w:rsid w:val="0019190a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F752-5A55-4E11-A0CE-660E7D2D0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Application>LibreOffice/7.0.4.2$Windows_X86_64 LibreOffice_project/dcf040e67528d9187c66b2379df5ea4407429775</Application>
  <AppVersion>15.0000</AppVersion>
  <Pages>1</Pages>
  <Words>273</Words>
  <Characters>1585</Characters>
  <CharactersWithSpaces>1853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2019-12-20T08:38:00Z</dcterms:created>
  <dc:creator>Пользователь Windows</dc:creator>
  <dc:description/>
  <dc:language>ru-RU</dc:language>
  <cp:lastModifiedBy/>
  <dcterms:modified xsi:type="dcterms:W3CDTF">2022-12-19T17:59:38Z</dcterms:modified>
  <cp:revision>381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