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CC" w:rsidRDefault="00FB7CCC">
      <w:pPr>
        <w:ind w:left="-1418" w:firstLine="1135"/>
        <w:jc w:val="center"/>
        <w:rPr>
          <w:sz w:val="28"/>
          <w:szCs w:val="28"/>
        </w:rPr>
      </w:pPr>
    </w:p>
    <w:p w:rsidR="00FB7CCC" w:rsidRDefault="000C0735">
      <w:pPr>
        <w:tabs>
          <w:tab w:val="left" w:pos="7575"/>
        </w:tabs>
        <w:spacing w:after="0"/>
        <w:jc w:val="center"/>
      </w:pPr>
      <w:r>
        <w:rPr>
          <w:b/>
          <w:color w:val="000000"/>
          <w:sz w:val="28"/>
          <w:szCs w:val="28"/>
        </w:rPr>
        <w:t>АЛТАЙСКИЙ КРАЙ</w:t>
      </w:r>
    </w:p>
    <w:p w:rsidR="00FB7CCC" w:rsidRDefault="00FB7CCC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</w:p>
    <w:p w:rsidR="00FB7CCC" w:rsidRDefault="000C0735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АЛТАЙСКОГО РАЙОНА</w:t>
      </w:r>
    </w:p>
    <w:p w:rsidR="00FB7CCC" w:rsidRDefault="00FB7CCC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</w:p>
    <w:p w:rsidR="00FB7CCC" w:rsidRDefault="000C0735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B7CCC" w:rsidRDefault="00FB7CCC">
      <w:pPr>
        <w:jc w:val="center"/>
      </w:pPr>
    </w:p>
    <w:p w:rsidR="00FB7CCC" w:rsidRDefault="00FB7CCC">
      <w:pPr>
        <w:jc w:val="center"/>
      </w:pPr>
    </w:p>
    <w:p w:rsidR="00FB7CCC" w:rsidRDefault="000C0735">
      <w:pPr>
        <w:ind w:left="-283" w:right="2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CD0EDB" w:rsidRPr="00CD0EDB">
        <w:rPr>
          <w:sz w:val="28"/>
          <w:szCs w:val="28"/>
          <w:u w:val="single"/>
        </w:rPr>
        <w:t>11.01.</w:t>
      </w:r>
      <w:r w:rsidRPr="00CD0EDB"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 xml:space="preserve"> г.                  с. Алтайское                                           </w:t>
      </w:r>
      <w:r w:rsidR="00CD0E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</w:t>
      </w:r>
      <w:r w:rsidR="00CD0EDB" w:rsidRPr="00CD0EDB">
        <w:rPr>
          <w:sz w:val="28"/>
          <w:szCs w:val="28"/>
          <w:u w:val="single"/>
        </w:rPr>
        <w:t>16</w:t>
      </w:r>
    </w:p>
    <w:p w:rsidR="00FB7CCC" w:rsidRDefault="000C0735">
      <w:pPr>
        <w:spacing w:line="240" w:lineRule="auto"/>
        <w:ind w:left="-283" w:right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проведении публичных  слушаний </w:t>
      </w:r>
    </w:p>
    <w:p w:rsidR="00FB7CCC" w:rsidRDefault="000C0735">
      <w:pPr>
        <w:spacing w:line="240" w:lineRule="auto"/>
        <w:ind w:left="-283" w:right="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 выдаче разрешений на условно</w:t>
      </w:r>
      <w:r w:rsidR="00CD0EDB"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8"/>
          <w:szCs w:val="28"/>
        </w:rPr>
        <w:t>разрешенный</w:t>
      </w:r>
    </w:p>
    <w:p w:rsidR="00FB7CCC" w:rsidRDefault="000C0735">
      <w:pPr>
        <w:pStyle w:val="ConsPlusNormal"/>
        <w:widowControl/>
        <w:ind w:left="-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использования земельного участка</w:t>
      </w:r>
    </w:p>
    <w:p w:rsidR="00FB7CCC" w:rsidRDefault="00FB7CCC">
      <w:pPr>
        <w:pStyle w:val="aff"/>
        <w:spacing w:before="0" w:after="0" w:line="240" w:lineRule="auto"/>
        <w:rPr>
          <w:sz w:val="28"/>
          <w:szCs w:val="28"/>
        </w:rPr>
      </w:pPr>
    </w:p>
    <w:p w:rsidR="00FB7CCC" w:rsidRDefault="000C0735">
      <w:pPr>
        <w:pStyle w:val="ConsPlusNormal"/>
        <w:widowControl/>
        <w:ind w:left="-283" w:firstLine="0"/>
        <w:jc w:val="both"/>
        <w:rPr>
          <w:rFonts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соответствии с Федеральными законами от 29.12.2004 N 191-ФЗ «О введении в действие Градостроительного кодекса Российской Федерации», от 06.10.2003 N 131-ФЗ «Об общих принципах организации местного самоуправления в Российской Федерации», Решением Алтайского районного Собрания депутатов от 31.10.2005 N 116 «О принятии Положения  о проведении публичных слушаний в Алтайском районе». </w:t>
      </w:r>
    </w:p>
    <w:p w:rsidR="00FB7CCC" w:rsidRDefault="000C0735">
      <w:pPr>
        <w:pStyle w:val="aff"/>
        <w:spacing w:before="0" w:after="0"/>
        <w:ind w:left="-283"/>
        <w:jc w:val="both"/>
        <w:rPr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 П О С Т А Н О В Л Я Ю:</w:t>
      </w:r>
    </w:p>
    <w:p w:rsidR="00FB7CCC" w:rsidRDefault="000C0735">
      <w:pPr>
        <w:ind w:lef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Назначить публичные слушания по вопросу выдаче разрешения на условно разрешенный вид использования земельного участка:</w:t>
      </w:r>
    </w:p>
    <w:p w:rsidR="00FB7CCC" w:rsidRDefault="000C0735">
      <w:pPr>
        <w:ind w:lef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разрешенным использованием земельного участка: для ведения личного подсобного хозяйства, из земель населенных пунктов находящегося по адресу: Российская Федерация, Алтайский край, Алтайский район, п. Катунь, ул. Центральная, 21/1, с кадастровым номером 22:02:100002:360, площадью 1000 кв.м. на разрешенное использование:  </w:t>
      </w:r>
      <w:bookmarkStart w:id="0" w:name="_GoBack"/>
      <w:r>
        <w:rPr>
          <w:bCs/>
          <w:sz w:val="28"/>
          <w:szCs w:val="28"/>
        </w:rPr>
        <w:t>гостиничное обслуживание (код 4.7).</w:t>
      </w:r>
      <w:bookmarkEnd w:id="0"/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</w:t>
      </w:r>
      <w:r>
        <w:rPr>
          <w:sz w:val="28"/>
          <w:szCs w:val="28"/>
        </w:rPr>
        <w:t>. Утвердить состав комиссии по подготовке и проведению публичных слушаний (приложение№1).</w:t>
      </w:r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Провести публичные слушания 20.02.2024 года в 10.00 час. в актовом зале Администрации Алтайского района по адресу: с. Алтайское, ул. Советская, 97-А.</w:t>
      </w:r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следующий порядок учета предложений по указанному проекту решения и порядок участия граждан в его обсуждении:</w:t>
      </w:r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1) все предложения подаются в письменной форме в отдел по земельным отношениям комитета по экономике и управлению имуществом Администрации Алтайского района кабинет №2;</w:t>
      </w:r>
    </w:p>
    <w:p w:rsidR="00FB7CCC" w:rsidRDefault="00FB7CCC">
      <w:pPr>
        <w:ind w:left="-283"/>
        <w:jc w:val="both"/>
        <w:rPr>
          <w:sz w:val="28"/>
          <w:szCs w:val="28"/>
        </w:rPr>
      </w:pPr>
    </w:p>
    <w:p w:rsidR="00FB7CCC" w:rsidRDefault="00FB7CCC">
      <w:pPr>
        <w:ind w:left="-283"/>
        <w:jc w:val="both"/>
        <w:rPr>
          <w:sz w:val="28"/>
          <w:szCs w:val="28"/>
        </w:rPr>
      </w:pPr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2) отдел по земельным отношениям комитета по экономике и управлению имуществом Администрации Алтайского района и передает в комиссию по проведению публичных слушаний все поступившие предложения на обсуждение при проведении публичных слушаний;</w:t>
      </w:r>
    </w:p>
    <w:p w:rsidR="00FB7CCC" w:rsidRDefault="000C0735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3) в публичных слушаниях вправе участвовать все жители района в возрасте не моложе 18 лет;</w:t>
      </w:r>
    </w:p>
    <w:p w:rsidR="00FB7CCC" w:rsidRDefault="000C0735">
      <w:p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4) Регистрация участников состоится 20 февраля 2024 года с 09 час.15 мин. до 09 час.45 мин. по месту проведения публичных слушаний, при наличии паспорта или иного документа, удостоверяющего личность. Отказ в регистрации указанных лиц не допускается.</w:t>
      </w:r>
    </w:p>
    <w:p w:rsidR="00FB7CCC" w:rsidRDefault="000C0735">
      <w:pPr>
        <w:ind w:left="-39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5). Опубликовать данное постановление </w:t>
      </w:r>
      <w:proofErr w:type="gramStart"/>
      <w:r>
        <w:rPr>
          <w:rFonts w:cs="Times New Roman"/>
          <w:color w:val="000000"/>
          <w:sz w:val="28"/>
          <w:szCs w:val="28"/>
        </w:rPr>
        <w:t>в</w:t>
      </w:r>
      <w:r w:rsidR="000E3A9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газете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«За изобилие».</w:t>
      </w:r>
    </w:p>
    <w:p w:rsidR="00FB7CCC" w:rsidRDefault="00FB7CCC">
      <w:pPr>
        <w:spacing w:before="240" w:after="0"/>
        <w:ind w:left="-283" w:right="2"/>
        <w:jc w:val="both"/>
        <w:rPr>
          <w:sz w:val="28"/>
          <w:szCs w:val="28"/>
        </w:rPr>
      </w:pPr>
    </w:p>
    <w:p w:rsidR="00FB7CCC" w:rsidRDefault="000C0735" w:rsidP="00CD0EDB">
      <w:pPr>
        <w:spacing w:line="240" w:lineRule="auto"/>
        <w:ind w:left="-567"/>
        <w:contextualSpacing/>
        <w:rPr>
          <w:sz w:val="28"/>
        </w:rPr>
      </w:pPr>
      <w:r>
        <w:rPr>
          <w:sz w:val="28"/>
          <w:szCs w:val="28"/>
        </w:rPr>
        <w:t>Заместитель главы Администрации</w:t>
      </w:r>
    </w:p>
    <w:p w:rsidR="00FB7CCC" w:rsidRDefault="000C0735" w:rsidP="00CD0EDB">
      <w:pPr>
        <w:spacing w:before="240" w:after="0" w:line="240" w:lineRule="auto"/>
        <w:ind w:left="-567" w:right="2"/>
        <w:contextualSpacing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Алтайского района Алтайского края                                                 </w:t>
      </w:r>
      <w:r w:rsidR="00CD0EDB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А.В.Малюков</w:t>
      </w: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p w:rsidR="00FB7CCC" w:rsidRDefault="00FB7CCC">
      <w:pPr>
        <w:pStyle w:val="aff"/>
        <w:spacing w:after="0"/>
        <w:rPr>
          <w:szCs w:val="20"/>
        </w:rPr>
      </w:pPr>
    </w:p>
    <w:sectPr w:rsidR="00FB7CCC" w:rsidSect="00FB7CCC">
      <w:footerReference w:type="default" r:id="rId7"/>
      <w:pgSz w:w="11906" w:h="16838"/>
      <w:pgMar w:top="622" w:right="848" w:bottom="993" w:left="141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8C" w:rsidRDefault="008C2C8C">
      <w:pPr>
        <w:spacing w:after="0" w:line="240" w:lineRule="auto"/>
      </w:pPr>
      <w:r>
        <w:separator/>
      </w:r>
    </w:p>
  </w:endnote>
  <w:endnote w:type="continuationSeparator" w:id="0">
    <w:p w:rsidR="008C2C8C" w:rsidRDefault="008C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CC" w:rsidRDefault="00FB7CCC">
    <w:pPr>
      <w:pStyle w:val="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8C" w:rsidRDefault="008C2C8C">
      <w:pPr>
        <w:spacing w:after="0" w:line="240" w:lineRule="auto"/>
      </w:pPr>
      <w:r>
        <w:separator/>
      </w:r>
    </w:p>
  </w:footnote>
  <w:footnote w:type="continuationSeparator" w:id="0">
    <w:p w:rsidR="008C2C8C" w:rsidRDefault="008C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D3F"/>
    <w:multiLevelType w:val="hybridMultilevel"/>
    <w:tmpl w:val="1540A376"/>
    <w:lvl w:ilvl="0" w:tplc="95D23D22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B4743A56">
      <w:start w:val="1"/>
      <w:numFmt w:val="none"/>
      <w:suff w:val="nothing"/>
      <w:lvlText w:val=""/>
      <w:lvlJc w:val="left"/>
      <w:pPr>
        <w:ind w:left="0" w:firstLine="0"/>
      </w:pPr>
    </w:lvl>
    <w:lvl w:ilvl="2" w:tplc="499C6FDE">
      <w:start w:val="1"/>
      <w:numFmt w:val="none"/>
      <w:suff w:val="nothing"/>
      <w:lvlText w:val=""/>
      <w:lvlJc w:val="left"/>
      <w:pPr>
        <w:ind w:left="0" w:firstLine="0"/>
      </w:pPr>
    </w:lvl>
    <w:lvl w:ilvl="3" w:tplc="049E9BC6">
      <w:start w:val="1"/>
      <w:numFmt w:val="none"/>
      <w:suff w:val="nothing"/>
      <w:lvlText w:val=""/>
      <w:lvlJc w:val="left"/>
      <w:pPr>
        <w:ind w:left="0" w:firstLine="0"/>
      </w:pPr>
    </w:lvl>
    <w:lvl w:ilvl="4" w:tplc="63CE4EE0">
      <w:start w:val="1"/>
      <w:numFmt w:val="none"/>
      <w:suff w:val="nothing"/>
      <w:lvlText w:val=""/>
      <w:lvlJc w:val="left"/>
      <w:pPr>
        <w:ind w:left="0" w:firstLine="0"/>
      </w:pPr>
    </w:lvl>
    <w:lvl w:ilvl="5" w:tplc="669CE906">
      <w:start w:val="1"/>
      <w:numFmt w:val="none"/>
      <w:suff w:val="nothing"/>
      <w:lvlText w:val=""/>
      <w:lvlJc w:val="left"/>
      <w:pPr>
        <w:ind w:left="0" w:firstLine="0"/>
      </w:pPr>
    </w:lvl>
    <w:lvl w:ilvl="6" w:tplc="53D47072">
      <w:start w:val="1"/>
      <w:numFmt w:val="none"/>
      <w:suff w:val="nothing"/>
      <w:lvlText w:val=""/>
      <w:lvlJc w:val="left"/>
      <w:pPr>
        <w:ind w:left="0" w:firstLine="0"/>
      </w:pPr>
    </w:lvl>
    <w:lvl w:ilvl="7" w:tplc="5BE278D0">
      <w:start w:val="1"/>
      <w:numFmt w:val="none"/>
      <w:suff w:val="nothing"/>
      <w:lvlText w:val=""/>
      <w:lvlJc w:val="left"/>
      <w:pPr>
        <w:ind w:left="0" w:firstLine="0"/>
      </w:pPr>
    </w:lvl>
    <w:lvl w:ilvl="8" w:tplc="2C4810C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CC"/>
    <w:rsid w:val="000C0735"/>
    <w:rsid w:val="000E3A92"/>
    <w:rsid w:val="003E5452"/>
    <w:rsid w:val="008C2C8C"/>
    <w:rsid w:val="00CD0EDB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860"/>
  <w15:docId w15:val="{630E6444-4980-4534-B7B4-AB78D5A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CC"/>
    <w:pPr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Heading1Char"/>
    <w:uiPriority w:val="9"/>
    <w:qFormat/>
    <w:rsid w:val="00FB7CCC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B7CCC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B7CCC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B7CCC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B7CCC"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B7CCC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B7CCC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B7CCC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B7CCC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B7CCC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FB7CCC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B7CCC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FB7CC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B7CC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B7CC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B7CC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B7CC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FB7CC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FB7CC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B7CC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B7CC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FB7CC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FB7C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FB7C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B7CC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FB7C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B7CC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Hyperlink"/>
    <w:uiPriority w:val="99"/>
    <w:unhideWhenUsed/>
    <w:rsid w:val="00FB7CCC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FB7CCC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FB7CCC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FB7CCC"/>
    <w:pPr>
      <w:spacing w:after="0"/>
    </w:pPr>
  </w:style>
  <w:style w:type="paragraph" w:customStyle="1" w:styleId="11">
    <w:name w:val="Заголовок 11"/>
    <w:basedOn w:val="a"/>
    <w:next w:val="a"/>
    <w:uiPriority w:val="9"/>
    <w:qFormat/>
    <w:rsid w:val="00FB7CCC"/>
    <w:pPr>
      <w:keepNext/>
      <w:keepLines/>
      <w:numPr>
        <w:numId w:val="1"/>
      </w:numPr>
      <w:spacing w:before="480"/>
      <w:outlineLvl w:val="0"/>
    </w:pPr>
    <w:rPr>
      <w:rFonts w:ascii="Arial" w:eastAsia="Arial" w:hAnsi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FB7CCC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FB7CCC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FB7CCC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FB7CCC"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FB7CCC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uiPriority w:val="9"/>
    <w:unhideWhenUsed/>
    <w:qFormat/>
    <w:rsid w:val="00FB7CCC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uiPriority w:val="9"/>
    <w:unhideWhenUsed/>
    <w:qFormat/>
    <w:rsid w:val="00FB7CCC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FB7CCC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FB7CCC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FB7CCC"/>
    <w:rPr>
      <w:sz w:val="24"/>
      <w:szCs w:val="24"/>
    </w:rPr>
  </w:style>
  <w:style w:type="character" w:customStyle="1" w:styleId="QuoteChar">
    <w:name w:val="Quote Char"/>
    <w:uiPriority w:val="29"/>
    <w:qFormat/>
    <w:rsid w:val="00FB7CCC"/>
    <w:rPr>
      <w:i/>
    </w:rPr>
  </w:style>
  <w:style w:type="character" w:customStyle="1" w:styleId="IntenseQuoteChar">
    <w:name w:val="Intense Quote Char"/>
    <w:uiPriority w:val="30"/>
    <w:qFormat/>
    <w:rsid w:val="00FB7CCC"/>
    <w:rPr>
      <w:i/>
    </w:rPr>
  </w:style>
  <w:style w:type="character" w:customStyle="1" w:styleId="FootnoteTextChar">
    <w:name w:val="Footnote Text Char"/>
    <w:uiPriority w:val="99"/>
    <w:qFormat/>
    <w:rsid w:val="00FB7CCC"/>
    <w:rPr>
      <w:sz w:val="18"/>
    </w:rPr>
  </w:style>
  <w:style w:type="character" w:customStyle="1" w:styleId="EndnoteTextChar">
    <w:name w:val="Endnote Text Char"/>
    <w:uiPriority w:val="99"/>
    <w:qFormat/>
    <w:rsid w:val="00FB7CCC"/>
    <w:rPr>
      <w:sz w:val="20"/>
    </w:rPr>
  </w:style>
  <w:style w:type="character" w:customStyle="1" w:styleId="Heading1Char">
    <w:name w:val="Heading 1 Char"/>
    <w:basedOn w:val="a0"/>
    <w:link w:val="110"/>
    <w:uiPriority w:val="9"/>
    <w:qFormat/>
    <w:rsid w:val="00FB7C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qFormat/>
    <w:rsid w:val="00FB7C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sid w:val="00FB7C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sid w:val="00FB7C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sid w:val="00FB7C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sid w:val="00FB7C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sid w:val="00FB7C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sid w:val="00FB7C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sid w:val="00FB7CCC"/>
    <w:rPr>
      <w:rFonts w:ascii="Arial" w:eastAsia="Arial" w:hAnsi="Arial" w:cs="Arial"/>
      <w:i/>
      <w:iCs/>
      <w:sz w:val="21"/>
      <w:szCs w:val="21"/>
    </w:rPr>
  </w:style>
  <w:style w:type="character" w:customStyle="1" w:styleId="a7">
    <w:name w:val="Название Знак"/>
    <w:basedOn w:val="a0"/>
    <w:uiPriority w:val="10"/>
    <w:qFormat/>
    <w:rsid w:val="00FB7CCC"/>
    <w:rPr>
      <w:sz w:val="48"/>
      <w:szCs w:val="48"/>
    </w:rPr>
  </w:style>
  <w:style w:type="character" w:customStyle="1" w:styleId="a8">
    <w:name w:val="Подзаголовок Знак"/>
    <w:basedOn w:val="a0"/>
    <w:uiPriority w:val="11"/>
    <w:qFormat/>
    <w:rsid w:val="00FB7CCC"/>
    <w:rPr>
      <w:sz w:val="24"/>
      <w:szCs w:val="24"/>
    </w:rPr>
  </w:style>
  <w:style w:type="character" w:customStyle="1" w:styleId="2">
    <w:name w:val="Цитата 2 Знак"/>
    <w:uiPriority w:val="29"/>
    <w:qFormat/>
    <w:rsid w:val="00FB7CCC"/>
    <w:rPr>
      <w:i/>
    </w:rPr>
  </w:style>
  <w:style w:type="character" w:customStyle="1" w:styleId="a9">
    <w:name w:val="Выделенная цитата Знак"/>
    <w:uiPriority w:val="30"/>
    <w:qFormat/>
    <w:rsid w:val="00FB7CCC"/>
    <w:rPr>
      <w:i/>
    </w:rPr>
  </w:style>
  <w:style w:type="character" w:customStyle="1" w:styleId="HeaderChar">
    <w:name w:val="Header Char"/>
    <w:basedOn w:val="a0"/>
    <w:link w:val="1"/>
    <w:uiPriority w:val="99"/>
    <w:qFormat/>
    <w:rsid w:val="00FB7CCC"/>
  </w:style>
  <w:style w:type="character" w:customStyle="1" w:styleId="FooterChar">
    <w:name w:val="Footer Char"/>
    <w:basedOn w:val="a0"/>
    <w:uiPriority w:val="99"/>
    <w:qFormat/>
    <w:rsid w:val="00FB7CCC"/>
  </w:style>
  <w:style w:type="character" w:customStyle="1" w:styleId="CaptionChar">
    <w:name w:val="Caption Char"/>
    <w:link w:val="10"/>
    <w:uiPriority w:val="99"/>
    <w:qFormat/>
    <w:rsid w:val="00FB7CCC"/>
  </w:style>
  <w:style w:type="character" w:customStyle="1" w:styleId="-">
    <w:name w:val="Интернет-ссылка"/>
    <w:uiPriority w:val="99"/>
    <w:unhideWhenUsed/>
    <w:rsid w:val="00FB7CCC"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sid w:val="00FB7CCC"/>
    <w:rPr>
      <w:sz w:val="18"/>
    </w:rPr>
  </w:style>
  <w:style w:type="character" w:customStyle="1" w:styleId="ab">
    <w:name w:val="Привязка сноски"/>
    <w:rsid w:val="00FB7CCC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FB7CCC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B7CCC"/>
    <w:rPr>
      <w:sz w:val="20"/>
    </w:rPr>
  </w:style>
  <w:style w:type="character" w:customStyle="1" w:styleId="ad">
    <w:name w:val="Привязка концевой сноски"/>
    <w:rsid w:val="00FB7CC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B7CCC"/>
    <w:rPr>
      <w:vertAlign w:val="superscript"/>
    </w:rPr>
  </w:style>
  <w:style w:type="character" w:customStyle="1" w:styleId="WW8Num1z0">
    <w:name w:val="WW8Num1z0"/>
    <w:qFormat/>
    <w:rsid w:val="00FB7CCC"/>
  </w:style>
  <w:style w:type="character" w:customStyle="1" w:styleId="WW8Num1z1">
    <w:name w:val="WW8Num1z1"/>
    <w:qFormat/>
    <w:rsid w:val="00FB7CCC"/>
  </w:style>
  <w:style w:type="character" w:customStyle="1" w:styleId="WW8Num1z2">
    <w:name w:val="WW8Num1z2"/>
    <w:qFormat/>
    <w:rsid w:val="00FB7CCC"/>
  </w:style>
  <w:style w:type="character" w:customStyle="1" w:styleId="WW8Num1z3">
    <w:name w:val="WW8Num1z3"/>
    <w:qFormat/>
    <w:rsid w:val="00FB7CCC"/>
  </w:style>
  <w:style w:type="character" w:customStyle="1" w:styleId="WW8Num1z4">
    <w:name w:val="WW8Num1z4"/>
    <w:qFormat/>
    <w:rsid w:val="00FB7CCC"/>
  </w:style>
  <w:style w:type="character" w:customStyle="1" w:styleId="WW8Num1z5">
    <w:name w:val="WW8Num1z5"/>
    <w:qFormat/>
    <w:rsid w:val="00FB7CCC"/>
  </w:style>
  <w:style w:type="character" w:customStyle="1" w:styleId="WW8Num1z6">
    <w:name w:val="WW8Num1z6"/>
    <w:qFormat/>
    <w:rsid w:val="00FB7CCC"/>
  </w:style>
  <w:style w:type="character" w:customStyle="1" w:styleId="WW8Num1z7">
    <w:name w:val="WW8Num1z7"/>
    <w:qFormat/>
    <w:rsid w:val="00FB7CCC"/>
  </w:style>
  <w:style w:type="character" w:customStyle="1" w:styleId="WW8Num1z8">
    <w:name w:val="WW8Num1z8"/>
    <w:qFormat/>
    <w:rsid w:val="00FB7CCC"/>
  </w:style>
  <w:style w:type="character" w:customStyle="1" w:styleId="WW8Num2z0">
    <w:name w:val="WW8Num2z0"/>
    <w:qFormat/>
    <w:rsid w:val="00FB7CC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WW8Num2z1">
    <w:name w:val="WW8Num2z1"/>
    <w:qFormat/>
    <w:rsid w:val="00FB7CCC"/>
  </w:style>
  <w:style w:type="character" w:customStyle="1" w:styleId="WW8Num2z2">
    <w:name w:val="WW8Num2z2"/>
    <w:qFormat/>
    <w:rsid w:val="00FB7CCC"/>
  </w:style>
  <w:style w:type="character" w:customStyle="1" w:styleId="WW8Num2z3">
    <w:name w:val="WW8Num2z3"/>
    <w:qFormat/>
    <w:rsid w:val="00FB7CCC"/>
  </w:style>
  <w:style w:type="character" w:customStyle="1" w:styleId="WW8Num2z4">
    <w:name w:val="WW8Num2z4"/>
    <w:qFormat/>
    <w:rsid w:val="00FB7CCC"/>
  </w:style>
  <w:style w:type="character" w:customStyle="1" w:styleId="WW8Num2z5">
    <w:name w:val="WW8Num2z5"/>
    <w:qFormat/>
    <w:rsid w:val="00FB7CCC"/>
  </w:style>
  <w:style w:type="character" w:customStyle="1" w:styleId="WW8Num2z6">
    <w:name w:val="WW8Num2z6"/>
    <w:qFormat/>
    <w:rsid w:val="00FB7CCC"/>
  </w:style>
  <w:style w:type="character" w:customStyle="1" w:styleId="WW8Num2z7">
    <w:name w:val="WW8Num2z7"/>
    <w:qFormat/>
    <w:rsid w:val="00FB7CCC"/>
  </w:style>
  <w:style w:type="character" w:customStyle="1" w:styleId="WW8Num2z8">
    <w:name w:val="WW8Num2z8"/>
    <w:qFormat/>
    <w:rsid w:val="00FB7CCC"/>
  </w:style>
  <w:style w:type="character" w:customStyle="1" w:styleId="13">
    <w:name w:val="Основной шрифт абзаца1"/>
    <w:basedOn w:val="a0"/>
    <w:qFormat/>
    <w:rsid w:val="00FB7CCC"/>
  </w:style>
  <w:style w:type="character" w:customStyle="1" w:styleId="ae">
    <w:name w:val="Основной текст_"/>
    <w:basedOn w:val="a0"/>
    <w:qFormat/>
    <w:rsid w:val="00FB7CCC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qFormat/>
    <w:rsid w:val="00FB7CCC"/>
    <w:rPr>
      <w:sz w:val="23"/>
      <w:szCs w:val="23"/>
      <w:shd w:val="clear" w:color="auto" w:fill="FFFFFF"/>
    </w:rPr>
  </w:style>
  <w:style w:type="character" w:customStyle="1" w:styleId="af">
    <w:name w:val="Текст выноски Знак"/>
    <w:basedOn w:val="a0"/>
    <w:qFormat/>
    <w:rsid w:val="00FB7CCC"/>
    <w:rPr>
      <w:rFonts w:ascii="Tahoma" w:hAnsi="Tahoma"/>
      <w:sz w:val="16"/>
      <w:szCs w:val="16"/>
      <w:lang w:eastAsia="ar-SA"/>
    </w:rPr>
  </w:style>
  <w:style w:type="character" w:customStyle="1" w:styleId="5">
    <w:name w:val="Основной текст (5)_"/>
    <w:basedOn w:val="a0"/>
    <w:qFormat/>
    <w:rsid w:val="00FB7CC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qFormat/>
    <w:rsid w:val="00FB7CCC"/>
    <w:rPr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qFormat/>
    <w:rsid w:val="00FB7CCC"/>
    <w:rPr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-10"/>
      <w:sz w:val="26"/>
      <w:szCs w:val="26"/>
    </w:rPr>
  </w:style>
  <w:style w:type="character" w:customStyle="1" w:styleId="11pt1pt">
    <w:name w:val="Основной текст + 11 pt;Курсив;Интервал 1 pt"/>
    <w:basedOn w:val="a0"/>
    <w:qFormat/>
    <w:rsid w:val="00FB7CCC"/>
    <w:rPr>
      <w:rFonts w:ascii="Times New Roman" w:eastAsia="Times New Roman" w:hAnsi="Times New Roman"/>
      <w:b w:val="0"/>
      <w:bCs w:val="0"/>
      <w:i/>
      <w:iCs w:val="0"/>
      <w:caps w:val="0"/>
      <w:smallCaps w:val="0"/>
      <w:strike w:val="0"/>
      <w:spacing w:val="19"/>
      <w:sz w:val="22"/>
      <w:szCs w:val="22"/>
    </w:rPr>
  </w:style>
  <w:style w:type="character" w:customStyle="1" w:styleId="23">
    <w:name w:val="Заголовок №2_"/>
    <w:basedOn w:val="a0"/>
    <w:qFormat/>
    <w:rsid w:val="00FB7CC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qFormat/>
    <w:rsid w:val="00FB7CCC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Полужирный"/>
    <w:basedOn w:val="a0"/>
    <w:qFormat/>
    <w:rsid w:val="00FB7CCC"/>
    <w:rPr>
      <w:rFonts w:ascii="Times New Roman" w:eastAsia="Times New Roman" w:hAnsi="Times New Roman"/>
      <w:b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2115pt">
    <w:name w:val="Заголовок №2 + 11;5 pt"/>
    <w:basedOn w:val="a0"/>
    <w:qFormat/>
    <w:rsid w:val="00FB7CCC"/>
    <w:rPr>
      <w:sz w:val="23"/>
      <w:szCs w:val="23"/>
    </w:rPr>
  </w:style>
  <w:style w:type="character" w:customStyle="1" w:styleId="24">
    <w:name w:val="Основной текст2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a0"/>
    <w:qFormat/>
    <w:rsid w:val="00FB7CCC"/>
    <w:rPr>
      <w:u w:val="single"/>
    </w:rPr>
  </w:style>
  <w:style w:type="character" w:customStyle="1" w:styleId="32">
    <w:name w:val="Основной текст3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4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0"/>
    <w:qFormat/>
    <w:rsid w:val="00FB7CCC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_"/>
    <w:basedOn w:val="a0"/>
    <w:qFormat/>
    <w:rsid w:val="00FB7CCC"/>
    <w:rPr>
      <w:sz w:val="34"/>
      <w:szCs w:val="34"/>
      <w:shd w:val="clear" w:color="auto" w:fill="FFFFFF"/>
    </w:rPr>
  </w:style>
  <w:style w:type="paragraph" w:customStyle="1" w:styleId="15">
    <w:name w:val="Заголовок1"/>
    <w:basedOn w:val="a"/>
    <w:next w:val="af1"/>
    <w:qFormat/>
    <w:rsid w:val="00FB7CC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f1">
    <w:name w:val="Body Text"/>
    <w:basedOn w:val="a"/>
    <w:rsid w:val="00FB7CCC"/>
    <w:pPr>
      <w:ind w:right="512"/>
      <w:jc w:val="both"/>
    </w:pPr>
    <w:rPr>
      <w:spacing w:val="40"/>
    </w:rPr>
  </w:style>
  <w:style w:type="paragraph" w:styleId="af2">
    <w:name w:val="List"/>
    <w:basedOn w:val="af1"/>
    <w:rsid w:val="00FB7CCC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FB7CCC"/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rsid w:val="00FB7CCC"/>
    <w:pPr>
      <w:suppressLineNumbers/>
    </w:pPr>
  </w:style>
  <w:style w:type="paragraph" w:styleId="af4">
    <w:name w:val="List Paragraph"/>
    <w:basedOn w:val="a"/>
    <w:uiPriority w:val="34"/>
    <w:qFormat/>
    <w:rsid w:val="00FB7CCC"/>
    <w:pPr>
      <w:ind w:left="720"/>
      <w:contextualSpacing/>
    </w:pPr>
  </w:style>
  <w:style w:type="paragraph" w:styleId="af5">
    <w:name w:val="No Spacing"/>
    <w:uiPriority w:val="1"/>
    <w:qFormat/>
    <w:rsid w:val="00FB7CCC"/>
    <w:rPr>
      <w:sz w:val="24"/>
    </w:rPr>
  </w:style>
  <w:style w:type="paragraph" w:styleId="af6">
    <w:name w:val="Title"/>
    <w:basedOn w:val="a"/>
    <w:qFormat/>
    <w:rsid w:val="00FB7CCC"/>
    <w:pPr>
      <w:suppressLineNumbers/>
      <w:spacing w:before="120" w:after="120"/>
    </w:pPr>
    <w:rPr>
      <w:i/>
      <w:iCs/>
    </w:rPr>
  </w:style>
  <w:style w:type="paragraph" w:styleId="af7">
    <w:name w:val="Subtitle"/>
    <w:basedOn w:val="a"/>
    <w:next w:val="a"/>
    <w:uiPriority w:val="11"/>
    <w:qFormat/>
    <w:rsid w:val="00FB7CCC"/>
    <w:pPr>
      <w:spacing w:before="200"/>
    </w:pPr>
  </w:style>
  <w:style w:type="paragraph" w:styleId="25">
    <w:name w:val="Quote"/>
    <w:basedOn w:val="a"/>
    <w:next w:val="a"/>
    <w:uiPriority w:val="29"/>
    <w:qFormat/>
    <w:rsid w:val="00FB7CCC"/>
    <w:pPr>
      <w:ind w:left="720" w:right="720"/>
    </w:pPr>
    <w:rPr>
      <w:i/>
    </w:rPr>
  </w:style>
  <w:style w:type="paragraph" w:styleId="af8">
    <w:name w:val="Intense Quote"/>
    <w:basedOn w:val="a"/>
    <w:next w:val="a"/>
    <w:uiPriority w:val="30"/>
    <w:qFormat/>
    <w:rsid w:val="00FB7C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  <w:rsid w:val="00FB7CCC"/>
    <w:pPr>
      <w:suppressLineNumbers/>
      <w:tabs>
        <w:tab w:val="center" w:pos="4819"/>
        <w:tab w:val="right" w:pos="9638"/>
      </w:tabs>
    </w:pPr>
  </w:style>
  <w:style w:type="paragraph" w:customStyle="1" w:styleId="17">
    <w:name w:val="Верхний колонтитул1"/>
    <w:basedOn w:val="a"/>
    <w:uiPriority w:val="99"/>
    <w:unhideWhenUsed/>
    <w:rsid w:val="00FB7CCC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FB7CCC"/>
    <w:pPr>
      <w:tabs>
        <w:tab w:val="center" w:pos="4677"/>
        <w:tab w:val="right" w:pos="9355"/>
      </w:tabs>
    </w:pPr>
  </w:style>
  <w:style w:type="paragraph" w:styleId="afa">
    <w:name w:val="footnote text"/>
    <w:basedOn w:val="a"/>
    <w:uiPriority w:val="99"/>
    <w:semiHidden/>
    <w:unhideWhenUsed/>
    <w:rsid w:val="00FB7CCC"/>
    <w:pPr>
      <w:spacing w:after="40" w:line="240" w:lineRule="auto"/>
    </w:pPr>
    <w:rPr>
      <w:sz w:val="18"/>
    </w:rPr>
  </w:style>
  <w:style w:type="paragraph" w:styleId="afb">
    <w:name w:val="endnote text"/>
    <w:basedOn w:val="a"/>
    <w:uiPriority w:val="99"/>
    <w:semiHidden/>
    <w:unhideWhenUsed/>
    <w:rsid w:val="00FB7CCC"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uiPriority w:val="39"/>
    <w:unhideWhenUsed/>
    <w:rsid w:val="00FB7CCC"/>
    <w:pPr>
      <w:spacing w:after="57"/>
    </w:pPr>
  </w:style>
  <w:style w:type="paragraph" w:styleId="26">
    <w:name w:val="toc 2"/>
    <w:basedOn w:val="a"/>
    <w:next w:val="a"/>
    <w:uiPriority w:val="39"/>
    <w:unhideWhenUsed/>
    <w:rsid w:val="00FB7CCC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FB7CC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B7CC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B7CC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B7C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B7C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B7C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B7CCC"/>
    <w:pPr>
      <w:spacing w:after="57"/>
      <w:ind w:left="2268"/>
    </w:pPr>
  </w:style>
  <w:style w:type="paragraph" w:styleId="afc">
    <w:name w:val="TOC Heading"/>
    <w:uiPriority w:val="39"/>
    <w:unhideWhenUsed/>
    <w:qFormat/>
    <w:rsid w:val="00FB7CCC"/>
    <w:pPr>
      <w:spacing w:after="200" w:line="276" w:lineRule="auto"/>
    </w:pPr>
    <w:rPr>
      <w:sz w:val="24"/>
    </w:rPr>
  </w:style>
  <w:style w:type="paragraph" w:customStyle="1" w:styleId="1a">
    <w:name w:val="Название1"/>
    <w:basedOn w:val="a"/>
    <w:qFormat/>
    <w:rsid w:val="00FB7CCC"/>
    <w:pPr>
      <w:suppressLineNumbers/>
      <w:spacing w:before="120" w:after="120"/>
    </w:pPr>
    <w:rPr>
      <w:i/>
    </w:rPr>
  </w:style>
  <w:style w:type="paragraph" w:customStyle="1" w:styleId="1b">
    <w:name w:val="Указатель1"/>
    <w:basedOn w:val="a"/>
    <w:qFormat/>
    <w:rsid w:val="00FB7CCC"/>
    <w:pPr>
      <w:suppressLineNumbers/>
    </w:pPr>
  </w:style>
  <w:style w:type="paragraph" w:customStyle="1" w:styleId="1c">
    <w:name w:val="Основной текст1"/>
    <w:basedOn w:val="a"/>
    <w:qFormat/>
    <w:rsid w:val="00FB7CCC"/>
    <w:pPr>
      <w:shd w:val="clear" w:color="FFFFFF" w:fill="FFFFFF"/>
      <w:spacing w:after="780" w:line="322" w:lineRule="exact"/>
    </w:pPr>
    <w:rPr>
      <w:sz w:val="25"/>
      <w:szCs w:val="25"/>
      <w:lang w:eastAsia="ru-RU"/>
    </w:rPr>
  </w:style>
  <w:style w:type="paragraph" w:customStyle="1" w:styleId="27">
    <w:name w:val="Основной текст (2)"/>
    <w:basedOn w:val="a"/>
    <w:qFormat/>
    <w:rsid w:val="00FB7CCC"/>
    <w:pPr>
      <w:shd w:val="clear" w:color="FFFFFF" w:fill="FFFFFF"/>
      <w:spacing w:before="420" w:after="0" w:line="307" w:lineRule="exact"/>
    </w:pPr>
    <w:rPr>
      <w:sz w:val="23"/>
      <w:szCs w:val="23"/>
      <w:lang w:eastAsia="ru-RU"/>
    </w:rPr>
  </w:style>
  <w:style w:type="paragraph" w:styleId="afd">
    <w:name w:val="Balloon Text"/>
    <w:basedOn w:val="a"/>
    <w:qFormat/>
    <w:rsid w:val="00FB7CCC"/>
    <w:rPr>
      <w:rFonts w:ascii="Tahoma" w:hAnsi="Tahoma"/>
      <w:sz w:val="16"/>
      <w:szCs w:val="16"/>
    </w:rPr>
  </w:style>
  <w:style w:type="paragraph" w:customStyle="1" w:styleId="52">
    <w:name w:val="Основной текст (5)"/>
    <w:basedOn w:val="a"/>
    <w:qFormat/>
    <w:rsid w:val="00FB7CCC"/>
    <w:pPr>
      <w:shd w:val="clear" w:color="FFFFFF" w:fill="FFFFFF"/>
      <w:spacing w:line="240" w:lineRule="auto"/>
    </w:pPr>
    <w:rPr>
      <w:sz w:val="16"/>
      <w:szCs w:val="16"/>
      <w:lang w:eastAsia="ru-RU"/>
    </w:rPr>
  </w:style>
  <w:style w:type="paragraph" w:customStyle="1" w:styleId="62">
    <w:name w:val="Основной текст (6)"/>
    <w:basedOn w:val="a"/>
    <w:qFormat/>
    <w:rsid w:val="00FB7CCC"/>
    <w:pPr>
      <w:shd w:val="clear" w:color="FFFFFF" w:fill="FFFFFF"/>
      <w:spacing w:line="240" w:lineRule="auto"/>
    </w:pPr>
    <w:rPr>
      <w:sz w:val="22"/>
      <w:szCs w:val="22"/>
      <w:lang w:eastAsia="ru-RU"/>
    </w:rPr>
  </w:style>
  <w:style w:type="paragraph" w:customStyle="1" w:styleId="220">
    <w:name w:val="Заголовок №2 (2)"/>
    <w:basedOn w:val="a"/>
    <w:qFormat/>
    <w:rsid w:val="00FB7CCC"/>
    <w:pPr>
      <w:shd w:val="clear" w:color="FFFFFF" w:fill="FFFFFF"/>
      <w:spacing w:after="240" w:line="240" w:lineRule="auto"/>
    </w:pPr>
    <w:rPr>
      <w:sz w:val="27"/>
      <w:szCs w:val="27"/>
      <w:lang w:eastAsia="ru-RU"/>
    </w:rPr>
  </w:style>
  <w:style w:type="paragraph" w:customStyle="1" w:styleId="afe">
    <w:name w:val="Знак Знак Знак Знак"/>
    <w:basedOn w:val="a"/>
    <w:qFormat/>
    <w:rsid w:val="00FB7CCC"/>
    <w:pPr>
      <w:spacing w:after="160" w:line="240" w:lineRule="exact"/>
      <w:ind w:left="26"/>
    </w:pPr>
    <w:rPr>
      <w:lang w:val="en-US" w:eastAsia="en-US"/>
    </w:rPr>
  </w:style>
  <w:style w:type="paragraph" w:customStyle="1" w:styleId="28">
    <w:name w:val="Заголовок №2"/>
    <w:basedOn w:val="a"/>
    <w:qFormat/>
    <w:rsid w:val="00FB7CCC"/>
    <w:pPr>
      <w:shd w:val="clear" w:color="FFFFFF" w:fill="FFFFFF"/>
      <w:spacing w:after="600" w:line="326" w:lineRule="exact"/>
      <w:jc w:val="center"/>
    </w:pPr>
    <w:rPr>
      <w:sz w:val="26"/>
      <w:szCs w:val="26"/>
      <w:lang w:eastAsia="ru-RU"/>
    </w:rPr>
  </w:style>
  <w:style w:type="paragraph" w:customStyle="1" w:styleId="43">
    <w:name w:val="Основной текст (4)"/>
    <w:basedOn w:val="a"/>
    <w:qFormat/>
    <w:rsid w:val="00FB7CCC"/>
    <w:pPr>
      <w:shd w:val="clear" w:color="FFFFFF" w:fill="FFFFFF"/>
      <w:spacing w:line="240" w:lineRule="auto"/>
    </w:pPr>
    <w:rPr>
      <w:sz w:val="26"/>
      <w:szCs w:val="26"/>
      <w:lang w:eastAsia="ru-RU"/>
    </w:rPr>
  </w:style>
  <w:style w:type="paragraph" w:customStyle="1" w:styleId="53">
    <w:name w:val="Основной текст5"/>
    <w:basedOn w:val="a"/>
    <w:qFormat/>
    <w:rsid w:val="00FB7CCC"/>
    <w:pPr>
      <w:shd w:val="clear" w:color="FFFFFF" w:fill="FFFFFF"/>
      <w:spacing w:line="240" w:lineRule="auto"/>
      <w:ind w:hanging="360"/>
    </w:pPr>
    <w:rPr>
      <w:color w:val="000000"/>
      <w:sz w:val="26"/>
      <w:szCs w:val="26"/>
      <w:lang w:val="en-US" w:eastAsia="ru-RU"/>
    </w:rPr>
  </w:style>
  <w:style w:type="paragraph" w:customStyle="1" w:styleId="1d">
    <w:name w:val="Заголовок №1"/>
    <w:basedOn w:val="a"/>
    <w:qFormat/>
    <w:rsid w:val="00FB7CCC"/>
    <w:pPr>
      <w:shd w:val="clear" w:color="FFFFFF" w:fill="FFFFFF"/>
      <w:spacing w:line="240" w:lineRule="auto"/>
    </w:pPr>
    <w:rPr>
      <w:sz w:val="34"/>
      <w:szCs w:val="34"/>
      <w:lang w:eastAsia="ru-RU"/>
    </w:rPr>
  </w:style>
  <w:style w:type="paragraph" w:styleId="aff">
    <w:name w:val="Normal (Web)"/>
    <w:basedOn w:val="a"/>
    <w:qFormat/>
    <w:rsid w:val="00FB7CCC"/>
    <w:pPr>
      <w:spacing w:before="100" w:after="119"/>
    </w:pPr>
    <w:rPr>
      <w:lang w:eastAsia="ru-RU"/>
    </w:rPr>
  </w:style>
  <w:style w:type="paragraph" w:customStyle="1" w:styleId="ConsPlusNormal">
    <w:name w:val="ConsPlusNormal"/>
    <w:qFormat/>
    <w:rsid w:val="00FB7CCC"/>
    <w:pPr>
      <w:widowControl w:val="0"/>
      <w:ind w:firstLine="720"/>
    </w:pPr>
    <w:rPr>
      <w:rFonts w:eastAsia="Times New Roman"/>
      <w:szCs w:val="20"/>
      <w:lang w:val="ru-RU" w:eastAsia="zh-CN"/>
    </w:rPr>
  </w:style>
  <w:style w:type="numbering" w:customStyle="1" w:styleId="WW8Num1">
    <w:name w:val="WW8Num1"/>
    <w:qFormat/>
    <w:rsid w:val="00FB7CCC"/>
  </w:style>
  <w:style w:type="numbering" w:customStyle="1" w:styleId="WW8Num2">
    <w:name w:val="WW8Num2"/>
    <w:qFormat/>
    <w:rsid w:val="00FB7CCC"/>
  </w:style>
  <w:style w:type="table" w:styleId="aff0">
    <w:name w:val="Table Grid"/>
    <w:basedOn w:val="a1"/>
    <w:uiPriority w:val="59"/>
    <w:rsid w:val="00FB7C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B7CC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FB7CC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rsid w:val="00FB7CC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rsid w:val="00FB7CC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FB7CC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1">
    <w:name w:val="Таблица-сетка 21"/>
    <w:basedOn w:val="a1"/>
    <w:uiPriority w:val="99"/>
    <w:rsid w:val="00FB7CC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B7CC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B7CC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B7CC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B7CC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B7CC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B7CC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FB7CC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B7CC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B7CC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B7CC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B7CC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B7CC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B7CC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FB7CC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B7CC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B7CC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B7CC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B7CC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B7CC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B7CC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FB7CC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FB7CC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B7CC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B7CC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B7CC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B7CC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B7CC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B7CC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B7CC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FB7CC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FB7C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2">
    <w:name w:val="Список-таблица 41"/>
    <w:basedOn w:val="a1"/>
    <w:uiPriority w:val="99"/>
    <w:rsid w:val="00FB7C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FB7CC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B7CC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B7CC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B7CC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B7CC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B7CC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B7CC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FB7C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FB7CC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B7CC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B7CC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B7CC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B7CC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B7CC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B7CC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B7CCC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B7CC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B7CC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B7CC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B7CC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B7CC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B7CC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B7CC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36</cp:revision>
  <dcterms:created xsi:type="dcterms:W3CDTF">2022-01-17T08:00:00Z</dcterms:created>
  <dcterms:modified xsi:type="dcterms:W3CDTF">2024-01-23T09:42:00Z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