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552246" w:rsidP="00552246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522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Всемирный день памяти жертв ДТП</w:t>
      </w:r>
    </w:p>
    <w:p w:rsidR="00552246" w:rsidRPr="00552246" w:rsidRDefault="00552246" w:rsidP="00552246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52246" w:rsidRPr="00552246" w:rsidRDefault="00552246" w:rsidP="0055224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5224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52246" w:rsidRPr="00552246" w:rsidRDefault="00552246" w:rsidP="00552246">
      <w:pPr>
        <w:spacing w:after="0" w:line="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552246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1490</w:t>
      </w:r>
    </w:p>
    <w:p w:rsidR="00552246" w:rsidRPr="00552246" w:rsidRDefault="00552246" w:rsidP="0055224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5224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04"/>
        <w:gridCol w:w="7285"/>
      </w:tblGrid>
      <w:tr w:rsidR="00552246" w:rsidRPr="00552246" w:rsidTr="00552246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 2024 году:</w:t>
            </w:r>
          </w:p>
        </w:tc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5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 , воскресенье</w:t>
            </w:r>
          </w:p>
        </w:tc>
      </w:tr>
    </w:tbl>
    <w:p w:rsidR="00552246" w:rsidRPr="00552246" w:rsidRDefault="00552246" w:rsidP="00552246">
      <w:pPr>
        <w:spacing w:after="0" w:line="240" w:lineRule="auto"/>
        <w:ind w:right="851"/>
        <w:contextualSpacing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912"/>
        <w:gridCol w:w="6677"/>
      </w:tblGrid>
      <w:tr w:rsidR="00552246" w:rsidRPr="00552246" w:rsidTr="00552246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Празднуется:</w:t>
            </w:r>
          </w:p>
        </w:tc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3638F9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России, </w:t>
            </w:r>
            <w:bookmarkStart w:id="0" w:name="_GoBack"/>
            <w:bookmarkEnd w:id="0"/>
            <w:r w:rsidRPr="0055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Беларуси и других странах мира</w:t>
            </w:r>
          </w:p>
        </w:tc>
      </w:tr>
      <w:tr w:rsidR="00552246" w:rsidRPr="00552246" w:rsidTr="00552246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Учрежден:</w:t>
            </w:r>
          </w:p>
        </w:tc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Резолюцией Генеральной Ассамблеи ООН № A/RES/60/5 от 26.10.2005</w:t>
            </w:r>
          </w:p>
        </w:tc>
      </w:tr>
      <w:tr w:rsidR="00552246" w:rsidRPr="00552246" w:rsidTr="00552246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Традиции:</w:t>
            </w:r>
          </w:p>
        </w:tc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52246" w:rsidRPr="00552246" w:rsidRDefault="00552246" w:rsidP="00552246">
            <w:pPr>
              <w:spacing w:after="0" w:line="240" w:lineRule="auto"/>
              <w:ind w:right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церемонии почтения памяти жертв ДТП, сбор средств пострадавшим благотворительными фондами; конференции, семинары</w:t>
            </w:r>
          </w:p>
        </w:tc>
      </w:tr>
    </w:tbl>
    <w:p w:rsidR="00552246" w:rsidRPr="00552246" w:rsidRDefault="00552246" w:rsidP="005522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 позволяет экономить время, относительно быстро доставлять грузы и пассажиров. Несмотря на существующие преимущества, он является источником повышенной опасности. Ежегодно по всему миру погибают и получают травмы более миллиона людей. Последствия сопоставимы с потерями во время локальных военных конфликтов. Пострадавшим при катастрофах посвящён международный праздник.</w:t>
      </w:r>
    </w:p>
    <w:p w:rsidR="00552246" w:rsidRPr="00A32D94" w:rsidRDefault="00552246" w:rsidP="00552246">
      <w:pPr>
        <w:pStyle w:val="2"/>
        <w:spacing w:before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D94">
        <w:rPr>
          <w:rFonts w:ascii="Times New Roman" w:hAnsi="Times New Roman" w:cs="Times New Roman"/>
          <w:color w:val="000000"/>
          <w:sz w:val="24"/>
          <w:szCs w:val="24"/>
        </w:rPr>
        <w:t>Когда отмечают</w:t>
      </w:r>
    </w:p>
    <w:p w:rsidR="00552246" w:rsidRPr="00A32D94" w:rsidRDefault="00552246" w:rsidP="0055224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32D94">
        <w:rPr>
          <w:color w:val="000000"/>
        </w:rPr>
        <w:t>Всемирный день памяти жертв ДТП отмечается ежегодно в третье воскресенье ноября. Он не является государственным выходным в России, однако страна поддерживает акции, связанные с датой. В 2024 году событие выпадает на 17 ноября. Почести учреждены Резолюцией Генеральной Ассамблеи Организации Объединённых Наций (ООН) от 26 октября 2005 года № A/RES/60/5 «Повышение безопасности дорожного движения во всем мире».</w:t>
      </w:r>
    </w:p>
    <w:p w:rsidR="00552246" w:rsidRPr="00A32D94" w:rsidRDefault="00552246" w:rsidP="00552246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D94">
        <w:rPr>
          <w:rFonts w:ascii="Times New Roman" w:hAnsi="Times New Roman" w:cs="Times New Roman"/>
          <w:color w:val="000000"/>
          <w:sz w:val="24"/>
          <w:szCs w:val="24"/>
        </w:rPr>
        <w:t>Кто празднует</w:t>
      </w:r>
    </w:p>
    <w:p w:rsidR="00552246" w:rsidRPr="00A32D94" w:rsidRDefault="00552246" w:rsidP="0055224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32D94">
        <w:rPr>
          <w:color w:val="000000"/>
        </w:rPr>
        <w:t>В мероприятиях принимают участие общественные и государственные организации, благотворительные фонды, подразделения Всемирной организации здравоохранения (ВОЗ). К действу присоединяются родственники, друзья, близкие люди погибших или травмированных в авариях.</w:t>
      </w:r>
    </w:p>
    <w:p w:rsidR="00552246" w:rsidRPr="00A32D94" w:rsidRDefault="00552246" w:rsidP="00552246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2D94">
        <w:rPr>
          <w:rFonts w:ascii="Times New Roman" w:hAnsi="Times New Roman" w:cs="Times New Roman"/>
          <w:color w:val="000000"/>
          <w:sz w:val="24"/>
          <w:szCs w:val="24"/>
        </w:rPr>
        <w:t>История и традиции праздника</w:t>
      </w:r>
    </w:p>
    <w:p w:rsidR="00552246" w:rsidRPr="00A32D94" w:rsidRDefault="00552246" w:rsidP="0055224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32D94">
        <w:rPr>
          <w:color w:val="000000"/>
        </w:rPr>
        <w:t>Международный день памяти жертв ДТП основан в 2005 году. Прообразом подобного события стала акция «Роудпис» (RoadPeace), а инициатором выступила ВОЗ. ООН приняла Резолюцию, в которой правительствам государств рекомендовались действия, снижающие количество происшествий. Документ появился в результате рассмотрения доклада Генерального секретаря. Глава Объединённых Наций изложил факты, свидетельствовавшие о глобальном кризисе в области безопасности дорожного движения. Выбранная дата имеет символическое значение. Она следует через неделю после Поминального воскресенья, проходящего во второе воскресенье ноября в западных странах.</w:t>
      </w:r>
    </w:p>
    <w:p w:rsidR="00552246" w:rsidRPr="00A32D94" w:rsidRDefault="00552246" w:rsidP="0055224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32D94">
        <w:rPr>
          <w:color w:val="000000"/>
        </w:rPr>
        <w:t>Мероприятия не носят характер праздника, потому что связаны с памятью о жертвах. Мировые учреждения создали методические материалы, помогающие проводить церемонии почтения. Общественные организации устраивают акции, рассказывающие о способах избежания ДТП. Благотворительные фонды ведут сбор средств пострадавшим и их близким. На телевидении и радиостанциях транслируются передачи, описывающие положение дел в защите здоровья и жизней участников движения. Рассказывается о крупных катастрофах, демонстрируются записи с видеокамер.</w:t>
      </w:r>
    </w:p>
    <w:p w:rsidR="00552246" w:rsidRPr="00A32D94" w:rsidRDefault="00552246" w:rsidP="0055224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32D94">
        <w:rPr>
          <w:color w:val="000000"/>
        </w:rPr>
        <w:t xml:space="preserve">В Российской Федерации государство возлагает ответственность за проведение разъяснительной работы на Госавтоинспекцию МВД. Структура сообщает о статистике происшествий, профилактике нарушений. Ведомство предлагает участникам движения в 16:00 </w:t>
      </w:r>
      <w:r w:rsidR="00A32D94">
        <w:rPr>
          <w:color w:val="000000"/>
        </w:rPr>
        <w:t xml:space="preserve">часов </w:t>
      </w:r>
      <w:r w:rsidRPr="00A32D94">
        <w:rPr>
          <w:color w:val="000000"/>
        </w:rPr>
        <w:t>остановиться, включив аварийную сигнализацию. Таким способом проявляется почтение погибшим и травмировавшимся. ГИБДД отчитывается о выполнении целевых федеральных программ. Публикуются сведения об их результатах.</w:t>
      </w:r>
    </w:p>
    <w:p w:rsidR="00552246" w:rsidRPr="00A32D94" w:rsidRDefault="00552246" w:rsidP="0055224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32D94">
        <w:rPr>
          <w:color w:val="000000"/>
        </w:rPr>
        <w:lastRenderedPageBreak/>
        <w:t>На международном уровне во Всемирный день памяти жертв ДТП проходят конференции, семинары. Выступающие заявляют об эффективности борьбы с дорожно-транспортными происшествиями, успехах и трудностях. Предлагаются к рассмотрению законопроекты. Слушатели приглашают представителей власти. Уделяется особое внимание помощи развивающимся странам, призыву к сотрудничеству и внедрению передового опыта.</w:t>
      </w:r>
    </w:p>
    <w:p w:rsidR="00552246" w:rsidRPr="00A32D94" w:rsidRDefault="00552246" w:rsidP="0055224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32D94">
        <w:rPr>
          <w:color w:val="000000"/>
        </w:rPr>
        <w:t>Распространяются идеи использования беспилотных автомобилей и обмена информацией между всеми транспортными средствами. Подобные технологии позволяют избежать влияния человеческих ошибок и ускорить реакцию на изменяющуюся обстановку. Демонстрируются прототипы, испытывается их работа, доказывающая большую безопасность. Специалистами даются рекомендации по созданию нормативно-правовой базы для нового вида транспорта.</w:t>
      </w:r>
    </w:p>
    <w:p w:rsidR="00951ED6" w:rsidRPr="00A32D94" w:rsidRDefault="00951ED6" w:rsidP="0055224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951ED6" w:rsidRPr="00A32D94" w:rsidRDefault="00951ED6" w:rsidP="0055224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951ED6" w:rsidRPr="00A32D94" w:rsidRDefault="00951ED6" w:rsidP="00951ED6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A32D94">
        <w:rPr>
          <w:color w:val="000000"/>
        </w:rPr>
        <w:t>Заведующий отделом по труду</w:t>
      </w:r>
    </w:p>
    <w:p w:rsidR="00951ED6" w:rsidRPr="00A32D94" w:rsidRDefault="00951ED6" w:rsidP="00951ED6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A32D94">
        <w:rPr>
          <w:color w:val="000000"/>
        </w:rPr>
        <w:t xml:space="preserve">Администрации Алтайского района, </w:t>
      </w:r>
    </w:p>
    <w:p w:rsidR="00951ED6" w:rsidRPr="00A32D94" w:rsidRDefault="00951ED6" w:rsidP="00951ED6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A32D94">
        <w:rPr>
          <w:color w:val="000000"/>
        </w:rPr>
        <w:t xml:space="preserve">секретарь комиссии ОБДД </w:t>
      </w:r>
      <w:r w:rsidRPr="00A32D94">
        <w:rPr>
          <w:color w:val="000000"/>
        </w:rPr>
        <w:tab/>
      </w:r>
      <w:r w:rsidRPr="00A32D94">
        <w:rPr>
          <w:color w:val="000000"/>
        </w:rPr>
        <w:tab/>
      </w:r>
      <w:r w:rsidRPr="00A32D94">
        <w:rPr>
          <w:color w:val="000000"/>
        </w:rPr>
        <w:tab/>
      </w:r>
      <w:r w:rsidRPr="00A32D94">
        <w:rPr>
          <w:color w:val="000000"/>
        </w:rPr>
        <w:tab/>
      </w:r>
      <w:r w:rsidRPr="00A32D94">
        <w:rPr>
          <w:color w:val="000000"/>
        </w:rPr>
        <w:tab/>
      </w:r>
      <w:r w:rsidRPr="00A32D94">
        <w:rPr>
          <w:color w:val="000000"/>
        </w:rPr>
        <w:tab/>
      </w:r>
      <w:r w:rsidRPr="00A32D94">
        <w:rPr>
          <w:color w:val="000000"/>
        </w:rPr>
        <w:tab/>
        <w:t xml:space="preserve">       А.М. </w:t>
      </w:r>
      <w:proofErr w:type="spellStart"/>
      <w:r w:rsidRPr="00A32D94">
        <w:rPr>
          <w:color w:val="000000"/>
        </w:rPr>
        <w:t>Могилевцев</w:t>
      </w:r>
      <w:proofErr w:type="spellEnd"/>
    </w:p>
    <w:p w:rsidR="00422489" w:rsidRPr="00A32D94" w:rsidRDefault="00422489" w:rsidP="005522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22489" w:rsidRPr="00A32D94" w:rsidSect="0055224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3638F9"/>
    <w:rsid w:val="00422489"/>
    <w:rsid w:val="00552246"/>
    <w:rsid w:val="00951ED6"/>
    <w:rsid w:val="00A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4F41-D027-42DA-9715-FED7E0D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2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2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22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22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55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2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262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  <w:divsChild>
            <w:div w:id="1917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2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2024-09-26T09:33:00Z</dcterms:created>
  <dcterms:modified xsi:type="dcterms:W3CDTF">2024-09-27T03:59:00Z</dcterms:modified>
</cp:coreProperties>
</file>