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t xml:space="preserve">Анализ</w:t>
      </w:r>
      <w:r/>
    </w:p>
    <w:p>
      <w:pPr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t xml:space="preserve">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Алтайского района</w:t>
      </w:r>
      <w:r/>
    </w:p>
    <w:p>
      <w:pPr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t xml:space="preserve">за 2021 год</w:t>
      </w:r>
      <w:r/>
    </w:p>
    <w:p>
      <w:pPr>
        <w:jc w:val="both"/>
      </w:pPr>
      <w:r/>
      <w:r/>
    </w:p>
    <w:p>
      <w:pPr>
        <w:ind w:firstLine="708"/>
        <w:shd w:val="clear" w:fill="FFFFFF" w:color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</w:r>
      <w:r/>
    </w:p>
    <w:p>
      <w:pPr>
        <w:ind w:firstLine="708"/>
        <w:jc w:val="both"/>
        <w:spacing w:lineRule="auto" w:line="360"/>
        <w:shd w:val="clear" w:fill="FFFFFF" w:color="FFFFFF"/>
        <w:rPr>
          <w:sz w:val="28"/>
          <w:highlight w:val="none"/>
        </w:rPr>
      </w:pPr>
      <w:r>
        <w:rPr>
          <w:rFonts w:eastAsia="Times New Roman"/>
          <w:color w:val="000000"/>
          <w:sz w:val="28"/>
          <w:lang w:eastAsia="ru-RU"/>
        </w:rPr>
        <w:t xml:space="preserve">Анализ состояния</w:t>
      </w:r>
      <w:r>
        <w:rPr>
          <w:rFonts w:eastAsia="Times New Roman"/>
          <w:color w:val="000000"/>
          <w:sz w:val="28"/>
          <w:lang w:eastAsia="ru-RU"/>
        </w:rPr>
        <w:t xml:space="preserve"> </w:t>
      </w:r>
      <w:r>
        <w:rPr>
          <w:sz w:val="28"/>
          <w:lang w:eastAsia="ru-RU"/>
        </w:rPr>
        <w:t xml:space="preserve">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</w:t>
      </w:r>
      <w:r>
        <w:rPr>
          <w:sz w:val="28"/>
          <w:lang w:eastAsia="ru-RU"/>
        </w:rPr>
        <w:t xml:space="preserve">Алтайского района Алтайского края подготовлен в соответствии со статьей 11 Федерального закона от 24.07.2007 № 209-ФЗ</w:t>
      </w:r>
      <w:r>
        <w:rPr>
          <w:rFonts w:eastAsia="Times New Roman"/>
          <w:color w:val="000000"/>
          <w:sz w:val="28"/>
          <w:lang w:eastAsia="ru-RU"/>
        </w:rPr>
        <w:t xml:space="preserve"> «</w:t>
      </w:r>
      <w:r>
        <w:rPr>
          <w:sz w:val="28"/>
          <w:lang w:eastAsia="ru-RU"/>
        </w:rPr>
        <w:t xml:space="preserve">О развитии малого и среднего предпринимательства в Российской Федерации».</w:t>
      </w:r>
      <w:r>
        <w:rPr>
          <w:sz w:val="28"/>
        </w:rPr>
      </w:r>
      <w:r/>
    </w:p>
    <w:p>
      <w:pPr>
        <w:ind w:left="0" w:right="0" w:firstLine="0"/>
        <w:jc w:val="both"/>
        <w:spacing w:lineRule="auto" w:line="360" w:after="0" w:before="240"/>
        <w:tabs>
          <w:tab w:val="left" w:pos="7441" w:leader="none"/>
        </w:tabs>
        <w:rPr>
          <w:highlight w:val="yellow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 12 месяцев 2021 года вновь зарегистрировано - 122 субъектов, из них 17 юридических лиц и 105 индивидуальных предпринимателей (122 микропредприятия).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Предпринимательство в районе, преимущественно, занимается розничной торговлей, грузовым автомобильным транспортом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,  общественным питанием и другими. </w:t>
      </w:r>
      <w:r>
        <w:rPr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0065" cy="32575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 flipH="0" flipV="0">
                          <a:off x="0" y="0"/>
                          <a:ext cx="5420064" cy="3257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6.8pt;height:256.5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highlight w:val="none"/>
        </w:rPr>
      </w:r>
      <w:r/>
    </w:p>
    <w:p>
      <w:pPr>
        <w:ind w:left="0" w:right="0" w:firstLine="0"/>
        <w:jc w:val="both"/>
        <w:spacing w:lineRule="atLeast" w:line="65" w:after="0" w:before="240"/>
        <w:tabs>
          <w:tab w:val="left" w:pos="7441" w:leader="none"/>
        </w:tabs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4"/>
        </w:rPr>
      </w:r>
      <w:r>
        <w:rPr>
          <w:sz w:val="24"/>
        </w:rPr>
      </w:r>
      <w:r/>
    </w:p>
    <w:p>
      <w:pPr>
        <w:ind w:left="0" w:right="0" w:firstLine="0"/>
        <w:jc w:val="both"/>
        <w:spacing w:lineRule="atLeast" w:line="65" w:after="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На территории Алтайского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района, по состоянию на 13 января 2022 года, согласно Единого реестра субъектов малого и среднего предпринимательства, осуществляют деятельность 627 субъектов (173 юр.лица и 454 индивидуальных предпринимателя).</w:t>
      </w:r>
      <w:r>
        <w:rPr>
          <w:rFonts w:eastAsia="Times New Roman"/>
          <w:color w:val="000000"/>
          <w:lang w:eastAsia="ru-RU"/>
        </w:rPr>
      </w:r>
      <w:r/>
    </w:p>
    <w:p>
      <w:pPr>
        <w:ind w:firstLine="708"/>
        <w:jc w:val="both"/>
        <w:shd w:val="clear" w:fill="FFFFFF" w:color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362575" cy="3171825"/>
                <wp:effectExtent l="0" t="0" r="0" b="0"/>
                <wp:docPr id="2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362574" cy="3171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422.2pt;height:249.8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eastAsia="Times New Roman"/>
          <w:color w:val="000000"/>
          <w:lang w:eastAsia="ru-RU"/>
        </w:rPr>
      </w:r>
      <w:r/>
    </w:p>
    <w:p>
      <w:pPr>
        <w:ind w:firstLine="708"/>
        <w:jc w:val="both"/>
        <w:shd w:val="clear" w:fill="FFFFFF" w:color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</w:r>
      <w:r>
        <w:rPr>
          <w:rFonts w:eastAsia="Times New Roman"/>
          <w:color w:val="000000"/>
          <w:lang w:eastAsia="ru-RU"/>
        </w:rPr>
      </w:r>
      <w:r/>
    </w:p>
    <w:p>
      <w:pPr>
        <w:ind w:firstLine="708"/>
        <w:jc w:val="both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ru-RU"/>
        </w:rPr>
        <w:t xml:space="preserve">На данной диаграмме  можно увидеть рост количества  СМСП за последний год. Несмотря на непростую ситуацию, вызванную распространением новой короновирусной инфекции </w:t>
      </w:r>
      <w:r>
        <w:rPr>
          <w:rFonts w:ascii="Times New Roman" w:hAnsi="Times New Roman" w:cs="Times New Roman" w:eastAsia="Times New Roman"/>
          <w:color w:val="000000"/>
          <w:sz w:val="28"/>
          <w:lang w:val="en-US"/>
        </w:rPr>
        <w:t xml:space="preserve">COVID 19 </w:t>
      </w:r>
      <w:r>
        <w:rPr>
          <w:rFonts w:ascii="Times New Roman" w:hAnsi="Times New Roman" w:cs="Times New Roman" w:eastAsia="Times New Roman"/>
          <w:color w:val="000000"/>
          <w:sz w:val="28"/>
          <w:lang w:val="ru-RU"/>
        </w:rPr>
        <w:t xml:space="preserve"> произошел рост, в том числе связанный со: снижением тарифов на страховые взносы, списанием и продлением сроков уплаты налогов, оказанием безвозмездной поддержки на выплату зар</w:t>
      </w:r>
      <w:r>
        <w:rPr>
          <w:rFonts w:ascii="Times New Roman" w:hAnsi="Times New Roman" w:cs="Times New Roman" w:eastAsia="Times New Roman"/>
          <w:color w:val="000000"/>
          <w:sz w:val="28"/>
          <w:lang w:val="ru-RU"/>
        </w:rPr>
        <w:t xml:space="preserve">плат сотрудникам и покупку СИЗ. Открыты льготные кредиты и поручительства в банках, расширен доступ к микрозаймам и гарантиям, запущены программы для торгово-сервисных предприятий, фермерских хозяйств и кооперативов,общепита и социальных предпринимателей. </w:t>
      </w:r>
      <w:r>
        <w:rPr>
          <w:rFonts w:eastAsia="Times New Roman"/>
          <w:color w:val="000000"/>
          <w:lang w:eastAsia="ru-RU"/>
        </w:rPr>
      </w:r>
      <w:r/>
    </w:p>
    <w:p>
      <w:pPr>
        <w:ind w:firstLine="0"/>
        <w:jc w:val="both"/>
        <w:tabs>
          <w:tab w:val="left" w:pos="1134" w:leader="none"/>
        </w:tabs>
      </w:pPr>
      <w:r/>
      <w:r/>
    </w:p>
    <w:p>
      <w:pPr>
        <w:ind w:firstLine="0"/>
        <w:jc w:val="both"/>
        <w:tabs>
          <w:tab w:val="left" w:pos="1134" w:leader="none"/>
        </w:tabs>
      </w:pPr>
      <w:r>
        <w:t xml:space="preserve">Динамика изменения количества зарегистрированных на территории Муниципального образования Алтайский района субъектов малого предпринимательства в разрезе категорий</w:t>
      </w:r>
      <w:r>
        <w:t xml:space="preserve"> приведена в Таблице 1.</w:t>
      </w:r>
      <w:r/>
    </w:p>
    <w:p>
      <w:pPr>
        <w:jc w:val="right"/>
        <w:tabs>
          <w:tab w:val="left" w:pos="0" w:leader="none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Таблица 1</w:t>
      </w:r>
      <w:r/>
    </w:p>
    <w:tbl>
      <w:tblPr>
        <w:tblStyle w:val="648"/>
        <w:tblW w:w="0" w:type="auto"/>
        <w:tblLook w:val="04A0" w:firstRow="1" w:lastRow="0" w:firstColumn="1" w:lastColumn="0" w:noHBand="0" w:noVBand="1"/>
      </w:tblPr>
      <w:tblGrid>
        <w:gridCol w:w="614"/>
        <w:gridCol w:w="3439"/>
        <w:gridCol w:w="1071"/>
        <w:gridCol w:w="1238"/>
        <w:gridCol w:w="1128"/>
        <w:gridCol w:w="1128"/>
        <w:gridCol w:w="1378"/>
        <w:gridCol w:w="1378"/>
      </w:tblGrid>
      <w:tr>
        <w:trPr/>
        <w:tc>
          <w:tcPr>
            <w:tcW w:w="614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 xml:space="preserve">п</w:t>
            </w:r>
            <w:r>
              <w:rPr>
                <w:b/>
              </w:rPr>
              <w:t xml:space="preserve">/</w:t>
            </w:r>
            <w:r>
              <w:rPr>
                <w:b/>
              </w:rPr>
              <w:t xml:space="preserve">п</w:t>
            </w:r>
            <w:r/>
          </w:p>
        </w:tc>
        <w:tc>
          <w:tcPr>
            <w:tcW w:w="3439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b/>
              </w:rPr>
            </w:pPr>
            <w:r>
              <w:rPr>
                <w:b/>
              </w:rPr>
              <w:t xml:space="preserve">Вид субъекта предпринимательства</w:t>
            </w:r>
            <w:r/>
          </w:p>
        </w:tc>
        <w:tc>
          <w:tcPr>
            <w:tcW w:w="1071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2016</w:t>
            </w:r>
            <w:r>
              <w:rPr>
                <w:b/>
              </w:rPr>
            </w:r>
            <w:r/>
          </w:p>
        </w:tc>
        <w:tc>
          <w:tcPr>
            <w:tcW w:w="1238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2017</w:t>
            </w:r>
            <w:r>
              <w:rPr>
                <w:b/>
              </w:rPr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2018</w:t>
            </w:r>
            <w:r>
              <w:rPr>
                <w:b/>
              </w:rPr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2019</w:t>
            </w:r>
            <w:r>
              <w:rPr>
                <w:b/>
              </w:rPr>
            </w:r>
            <w:r/>
          </w:p>
        </w:tc>
        <w:tc>
          <w:tcPr>
            <w:tcW w:w="1378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2020</w:t>
            </w:r>
            <w:r>
              <w:rPr>
                <w:b/>
              </w:rPr>
            </w:r>
            <w:r/>
          </w:p>
        </w:tc>
        <w:tc>
          <w:tcPr>
            <w:tcW w:w="1378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2021</w:t>
            </w:r>
            <w:r>
              <w:rPr>
                <w:b/>
              </w:rPr>
            </w:r>
            <w:r/>
          </w:p>
        </w:tc>
      </w:tr>
      <w:tr>
        <w:trPr/>
        <w:tc>
          <w:tcPr>
            <w:tcW w:w="614" w:type="dxa"/>
            <w:textDirection w:val="lrTb"/>
            <w:noWrap w:val="false"/>
          </w:tcPr>
          <w:p>
            <w:pPr>
              <w:jc w:val="both"/>
              <w:tabs>
                <w:tab w:val="left" w:pos="0" w:leader="none"/>
              </w:tabs>
            </w:pPr>
            <w:r>
              <w:t xml:space="preserve">1</w:t>
            </w:r>
            <w:r/>
          </w:p>
        </w:tc>
        <w:tc>
          <w:tcPr>
            <w:tcW w:w="3439" w:type="dxa"/>
            <w:textDirection w:val="lrTb"/>
            <w:noWrap w:val="false"/>
          </w:tcPr>
          <w:p>
            <w:pPr>
              <w:jc w:val="both"/>
              <w:tabs>
                <w:tab w:val="left" w:pos="0" w:leader="none"/>
              </w:tabs>
            </w:pPr>
            <w:r>
              <w:t xml:space="preserve">Микро предприятие</w:t>
            </w:r>
            <w:r/>
          </w:p>
        </w:tc>
        <w:tc>
          <w:tcPr>
            <w:tcW w:w="1071" w:type="dxa"/>
            <w:textDirection w:val="lrTb"/>
            <w:noWrap w:val="false"/>
          </w:tcPr>
          <w:p>
            <w:pPr>
              <w:jc w:val="center"/>
            </w:pPr>
            <w:r>
              <w:t xml:space="preserve">666</w:t>
            </w:r>
            <w:r/>
          </w:p>
        </w:tc>
        <w:tc>
          <w:tcPr>
            <w:tcW w:w="1238" w:type="dxa"/>
            <w:textDirection w:val="lrTb"/>
            <w:noWrap w:val="false"/>
          </w:tcPr>
          <w:p>
            <w:pPr>
              <w:jc w:val="center"/>
            </w:pPr>
            <w:r>
              <w:t xml:space="preserve">648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</w:pPr>
            <w:r>
              <w:t xml:space="preserve">614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</w:pPr>
            <w:r>
              <w:t xml:space="preserve">581</w:t>
            </w:r>
            <w:r/>
          </w:p>
        </w:tc>
        <w:tc>
          <w:tcPr>
            <w:tcW w:w="1378" w:type="dxa"/>
            <w:textDirection w:val="lrTb"/>
            <w:noWrap w:val="false"/>
          </w:tcPr>
          <w:p>
            <w:pPr>
              <w:jc w:val="center"/>
            </w:pPr>
            <w:r>
              <w:t xml:space="preserve">573</w:t>
            </w:r>
            <w:r/>
          </w:p>
        </w:tc>
        <w:tc>
          <w:tcPr>
            <w:tcW w:w="1378" w:type="dxa"/>
            <w:textDirection w:val="lrTb"/>
            <w:noWrap w:val="false"/>
          </w:tcPr>
          <w:p>
            <w:pPr>
              <w:jc w:val="center"/>
            </w:pPr>
            <w:r>
              <w:t xml:space="preserve">606</w:t>
            </w:r>
            <w:r/>
          </w:p>
        </w:tc>
      </w:tr>
      <w:tr>
        <w:trPr>
          <w:trHeight w:val="320"/>
        </w:trPr>
        <w:tc>
          <w:tcPr>
            <w:tcW w:w="614" w:type="dxa"/>
            <w:textDirection w:val="lrTb"/>
            <w:noWrap w:val="false"/>
          </w:tcPr>
          <w:p>
            <w:pPr>
              <w:jc w:val="both"/>
              <w:tabs>
                <w:tab w:val="left" w:pos="0" w:leader="none"/>
              </w:tabs>
            </w:pPr>
            <w:r>
              <w:t xml:space="preserve">2</w:t>
            </w:r>
            <w:r/>
          </w:p>
        </w:tc>
        <w:tc>
          <w:tcPr>
            <w:tcW w:w="3439" w:type="dxa"/>
            <w:textDirection w:val="lrTb"/>
            <w:noWrap w:val="false"/>
          </w:tcPr>
          <w:p>
            <w:pPr>
              <w:jc w:val="both"/>
              <w:tabs>
                <w:tab w:val="left" w:pos="0" w:leader="none"/>
              </w:tabs>
            </w:pPr>
            <w:r>
              <w:t xml:space="preserve">Малое предприятие</w:t>
            </w:r>
            <w:r/>
          </w:p>
        </w:tc>
        <w:tc>
          <w:tcPr>
            <w:tcW w:w="1071" w:type="dxa"/>
            <w:textDirection w:val="lrTb"/>
            <w:noWrap w:val="false"/>
          </w:tcPr>
          <w:p>
            <w:pPr>
              <w:jc w:val="center"/>
            </w:pPr>
            <w:r>
              <w:t xml:space="preserve">11</w:t>
            </w:r>
            <w:r/>
          </w:p>
        </w:tc>
        <w:tc>
          <w:tcPr>
            <w:tcW w:w="1238" w:type="dxa"/>
            <w:textDirection w:val="lrTb"/>
            <w:noWrap w:val="false"/>
          </w:tcPr>
          <w:p>
            <w:pPr>
              <w:jc w:val="center"/>
            </w:pPr>
            <w:r>
              <w:t xml:space="preserve">21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</w:pPr>
            <w:r>
              <w:t xml:space="preserve">20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</w:pPr>
            <w:r>
              <w:t xml:space="preserve">18</w:t>
            </w:r>
            <w:r/>
          </w:p>
        </w:tc>
        <w:tc>
          <w:tcPr>
            <w:tcW w:w="1378" w:type="dxa"/>
            <w:textDirection w:val="lrTb"/>
            <w:noWrap w:val="false"/>
          </w:tcPr>
          <w:p>
            <w:pPr>
              <w:jc w:val="center"/>
            </w:pPr>
            <w:r>
              <w:t xml:space="preserve">20</w:t>
            </w:r>
            <w:r/>
          </w:p>
        </w:tc>
        <w:tc>
          <w:tcPr>
            <w:tcW w:w="1378" w:type="dxa"/>
            <w:textDirection w:val="lrTb"/>
            <w:noWrap w:val="false"/>
          </w:tcPr>
          <w:p>
            <w:pPr>
              <w:jc w:val="center"/>
            </w:pPr>
            <w:r>
              <w:t xml:space="preserve">18</w:t>
            </w:r>
            <w:r/>
          </w:p>
        </w:tc>
      </w:tr>
      <w:tr>
        <w:trPr/>
        <w:tc>
          <w:tcPr>
            <w:tcW w:w="614" w:type="dxa"/>
            <w:textDirection w:val="lrTb"/>
            <w:noWrap w:val="false"/>
          </w:tcPr>
          <w:p>
            <w:pPr>
              <w:jc w:val="both"/>
              <w:tabs>
                <w:tab w:val="left" w:pos="0" w:leader="none"/>
              </w:tabs>
            </w:pPr>
            <w:r>
              <w:t xml:space="preserve">3</w:t>
            </w:r>
            <w:r/>
          </w:p>
        </w:tc>
        <w:tc>
          <w:tcPr>
            <w:tcW w:w="3439" w:type="dxa"/>
            <w:textDirection w:val="lrTb"/>
            <w:noWrap w:val="false"/>
          </w:tcPr>
          <w:p>
            <w:pPr>
              <w:jc w:val="both"/>
              <w:tabs>
                <w:tab w:val="left" w:pos="0" w:leader="none"/>
              </w:tabs>
            </w:pPr>
            <w:r>
              <w:t xml:space="preserve">Среднее предприятие</w:t>
            </w:r>
            <w:r/>
          </w:p>
        </w:tc>
        <w:tc>
          <w:tcPr>
            <w:tcW w:w="1071" w:type="dxa"/>
            <w:textDirection w:val="lrTb"/>
            <w:noWrap w:val="false"/>
          </w:tcPr>
          <w:p>
            <w:pPr>
              <w:jc w:val="center"/>
            </w:pPr>
            <w:r>
              <w:t xml:space="preserve">4</w:t>
            </w:r>
            <w:r/>
          </w:p>
        </w:tc>
        <w:tc>
          <w:tcPr>
            <w:tcW w:w="1238" w:type="dxa"/>
            <w:textDirection w:val="lrTb"/>
            <w:noWrap w:val="false"/>
          </w:tcPr>
          <w:p>
            <w:pPr>
              <w:jc w:val="center"/>
            </w:pPr>
            <w:r>
              <w:t xml:space="preserve">4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</w:pPr>
            <w:r>
              <w:t xml:space="preserve">4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</w:pPr>
            <w:r>
              <w:t xml:space="preserve">5</w:t>
            </w:r>
            <w:r/>
          </w:p>
        </w:tc>
        <w:tc>
          <w:tcPr>
            <w:tcW w:w="1378" w:type="dxa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tcW w:w="1378" w:type="dxa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</w:tr>
      <w:tr>
        <w:trPr/>
        <w:tc>
          <w:tcPr>
            <w:tcW w:w="614" w:type="dxa"/>
            <w:textDirection w:val="lrTb"/>
            <w:noWrap w:val="false"/>
          </w:tcPr>
          <w:p>
            <w:pPr>
              <w:jc w:val="both"/>
              <w:tabs>
                <w:tab w:val="left" w:pos="0" w:leader="none"/>
              </w:tabs>
            </w:pPr>
            <w:r/>
            <w:r/>
          </w:p>
        </w:tc>
        <w:tc>
          <w:tcPr>
            <w:tcW w:w="3439" w:type="dxa"/>
            <w:textDirection w:val="lrTb"/>
            <w:noWrap w:val="false"/>
          </w:tcPr>
          <w:p>
            <w:pPr>
              <w:jc w:val="both"/>
              <w:tabs>
                <w:tab w:val="left" w:pos="0" w:leader="none"/>
              </w:tabs>
              <w:rPr>
                <w:b/>
              </w:rPr>
            </w:pPr>
            <w:r>
              <w:rPr>
                <w:b/>
              </w:rPr>
              <w:t xml:space="preserve">Всего</w:t>
            </w:r>
            <w:r/>
          </w:p>
        </w:tc>
        <w:tc>
          <w:tcPr>
            <w:tcW w:w="1071" w:type="dxa"/>
            <w:textDirection w:val="lrTb"/>
            <w:noWrap w:val="false"/>
          </w:tcPr>
          <w:p>
            <w:pPr>
              <w:jc w:val="center"/>
            </w:pPr>
            <w:r>
              <w:t xml:space="preserve">681</w:t>
            </w:r>
            <w:r/>
          </w:p>
        </w:tc>
        <w:tc>
          <w:tcPr>
            <w:tcW w:w="1238" w:type="dxa"/>
            <w:textDirection w:val="lrTb"/>
            <w:noWrap w:val="false"/>
          </w:tcPr>
          <w:p>
            <w:pPr>
              <w:jc w:val="center"/>
            </w:pPr>
            <w:r>
              <w:t xml:space="preserve">673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</w:pPr>
            <w:r>
              <w:t xml:space="preserve">638</w:t>
            </w:r>
            <w:r/>
          </w:p>
        </w:tc>
        <w:tc>
          <w:tcPr>
            <w:tcW w:w="1128" w:type="dxa"/>
            <w:textDirection w:val="lrTb"/>
            <w:noWrap w:val="false"/>
          </w:tcPr>
          <w:p>
            <w:pPr>
              <w:jc w:val="center"/>
            </w:pPr>
            <w:r>
              <w:t xml:space="preserve">604</w:t>
            </w:r>
            <w:r/>
          </w:p>
        </w:tc>
        <w:tc>
          <w:tcPr>
            <w:tcW w:w="1378" w:type="dxa"/>
            <w:textDirection w:val="lrTb"/>
            <w:noWrap w:val="false"/>
          </w:tcPr>
          <w:p>
            <w:pPr>
              <w:jc w:val="center"/>
            </w:pPr>
            <w:r>
              <w:t xml:space="preserve">596</w:t>
            </w:r>
            <w:r/>
          </w:p>
        </w:tc>
        <w:tc>
          <w:tcPr>
            <w:tcW w:w="1378" w:type="dxa"/>
            <w:textDirection w:val="lrTb"/>
            <w:noWrap w:val="false"/>
          </w:tcPr>
          <w:p>
            <w:pPr>
              <w:jc w:val="center"/>
            </w:pPr>
            <w:r>
              <w:t xml:space="preserve">627</w:t>
            </w:r>
            <w:r/>
          </w:p>
        </w:tc>
      </w:tr>
    </w:tbl>
    <w:p>
      <w:pPr>
        <w:ind w:firstLine="708"/>
        <w:jc w:val="both"/>
        <w:rPr>
          <w:lang w:eastAsia="ru-RU"/>
        </w:rPr>
      </w:pPr>
      <w:r>
        <w:rPr>
          <w:lang w:eastAsia="ru-RU"/>
        </w:rPr>
      </w:r>
      <w:r/>
    </w:p>
    <w:p>
      <w:pPr>
        <w:ind w:firstLine="708"/>
        <w:jc w:val="center"/>
        <w:rPr>
          <w:b/>
          <w:lang w:eastAsia="ru-RU"/>
        </w:rPr>
      </w:pPr>
      <w:r>
        <w:rPr>
          <w:b/>
          <w:lang w:eastAsia="ru-RU"/>
        </w:rPr>
      </w:r>
      <w:r/>
    </w:p>
    <w:p>
      <w:pPr>
        <w:ind w:firstLine="708"/>
        <w:jc w:val="center"/>
        <w:rPr>
          <w:b/>
          <w:lang w:eastAsia="ru-RU"/>
        </w:rPr>
      </w:pPr>
      <w:r>
        <w:rPr>
          <w:b/>
          <w:lang w:eastAsia="ru-RU"/>
        </w:rPr>
      </w:r>
      <w:r/>
    </w:p>
    <w:p>
      <w:pPr>
        <w:ind w:firstLine="708"/>
        <w:jc w:val="center"/>
        <w:rPr>
          <w:b/>
          <w:lang w:eastAsia="ru-RU"/>
        </w:rPr>
      </w:pPr>
      <w:r>
        <w:rPr>
          <w:b/>
          <w:lang w:eastAsia="ru-RU"/>
        </w:rPr>
      </w:r>
      <w:r/>
    </w:p>
    <w:p>
      <w:pPr>
        <w:ind w:firstLine="708"/>
        <w:jc w:val="center"/>
        <w:rPr>
          <w:b/>
          <w:lang w:eastAsia="ru-RU"/>
        </w:rPr>
      </w:pPr>
      <w:r>
        <w:rPr>
          <w:b/>
          <w:lang w:eastAsia="ru-RU"/>
        </w:rPr>
      </w:r>
      <w:r/>
    </w:p>
    <w:p>
      <w:pPr>
        <w:ind w:firstLine="708"/>
        <w:jc w:val="center"/>
        <w:rPr>
          <w:b/>
          <w:lang w:eastAsia="ru-RU"/>
        </w:rPr>
      </w:pPr>
      <w:r>
        <w:rPr>
          <w:b/>
          <w:lang w:eastAsia="ru-RU"/>
        </w:rPr>
      </w:r>
      <w:r/>
    </w:p>
    <w:p>
      <w:pPr>
        <w:ind w:firstLine="708"/>
        <w:jc w:val="center"/>
        <w:rPr>
          <w:b/>
          <w:lang w:eastAsia="ru-RU"/>
        </w:rPr>
      </w:pPr>
      <w:r>
        <w:rPr>
          <w:b/>
          <w:lang w:eastAsia="ru-RU"/>
        </w:rPr>
      </w:r>
      <w:r/>
    </w:p>
    <w:p>
      <w:pPr>
        <w:ind w:firstLine="708"/>
        <w:jc w:val="center"/>
        <w:rPr>
          <w:b/>
          <w:lang w:eastAsia="ru-RU"/>
        </w:rPr>
      </w:pPr>
      <w:r>
        <w:rPr>
          <w:b/>
          <w:lang w:eastAsia="ru-RU"/>
        </w:rPr>
      </w:r>
      <w:r/>
    </w:p>
    <w:p>
      <w:pPr>
        <w:ind w:firstLine="708"/>
        <w:jc w:val="center"/>
        <w:rPr>
          <w:b/>
          <w:highlight w:val="none"/>
          <w:lang w:eastAsia="ru-RU"/>
        </w:rPr>
      </w:pPr>
      <w:r>
        <w:rPr>
          <w:b/>
          <w:lang w:eastAsia="ru-RU"/>
        </w:rPr>
        <w:t xml:space="preserve">Сведения об индикаторах муниципальной программы «Поддержка и развитие малого и среднего предпринимательства в Алтайском районе</w:t>
      </w:r>
      <w:r>
        <w:rPr>
          <w:b/>
        </w:rPr>
      </w:r>
      <w:r/>
    </w:p>
    <w:tbl>
      <w:tblPr>
        <w:tblStyle w:val="648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2399"/>
        <w:gridCol w:w="1202"/>
        <w:gridCol w:w="806"/>
        <w:gridCol w:w="1010"/>
        <w:gridCol w:w="789"/>
        <w:gridCol w:w="709"/>
        <w:gridCol w:w="709"/>
        <w:gridCol w:w="709"/>
        <w:gridCol w:w="936"/>
        <w:gridCol w:w="113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57" w:type="dxa"/>
              <w:right w:w="0" w:type="dxa"/>
              <w:bottom w:w="57" w:type="dxa"/>
            </w:tcMar>
            <w:tcW w:w="513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276" w:after="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п/п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57" w:type="dxa"/>
              <w:right w:w="0" w:type="dxa"/>
              <w:bottom w:w="57" w:type="dxa"/>
            </w:tcMar>
            <w:tcW w:w="2399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276" w:after="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Наименование индикатора (показателя)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57" w:type="dxa"/>
              <w:right w:w="0" w:type="dxa"/>
              <w:bottom w:w="57" w:type="dxa"/>
            </w:tcMar>
            <w:tcW w:w="1202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276" w:after="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Единица измерения</w:t>
            </w:r>
            <w:r/>
          </w:p>
        </w:tc>
        <w:tc>
          <w:tcPr>
            <w:gridSpan w:val="7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56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276" w:after="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Значение по годам</w:t>
            </w:r>
            <w:r/>
          </w:p>
        </w:tc>
        <w:tc>
          <w:tcPr>
            <w:tcBorders>
              <w:left w:val="single" w:color="000000" w:sz="4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1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tLeast" w:line="276" w:after="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/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0" w:type="dxa"/>
              <w:bottom w:w="57" w:type="dxa"/>
            </w:tcMar>
            <w:tcW w:w="806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276" w:after="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 (факт)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0" w:type="dxa"/>
              <w:bottom w:w="57" w:type="dxa"/>
            </w:tcMar>
            <w:tcW w:w="1010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276" w:after="0" w:before="240"/>
              <w:rPr>
                <w:highlight w:val="whit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highlight w:val="white"/>
              </w:rPr>
              <w:t xml:space="preserve">2020 (факт)</w:t>
            </w:r>
            <w:r>
              <w:rPr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57" w:type="dxa"/>
            </w:tcMar>
            <w:tcW w:w="385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276" w:after="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Годы реализации программы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57" w:type="dxa"/>
              <w:top w:w="0" w:type="dxa"/>
              <w:right w:w="57" w:type="dxa"/>
              <w:bottom w:w="57" w:type="dxa"/>
            </w:tcMar>
            <w:tcW w:w="11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tLeast" w:line="276" w:after="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/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0" w:type="dxa"/>
              <w:bottom w:w="57" w:type="dxa"/>
            </w:tcMar>
            <w:tcW w:w="78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276" w:after="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2021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6" w:space="0"/>
            </w:tcBorders>
            <w:tcMar>
              <w:left w:w="57" w:type="dxa"/>
              <w:top w:w="0" w:type="dxa"/>
              <w:right w:w="0" w:type="dxa"/>
              <w:bottom w:w="57" w:type="dxa"/>
            </w:tcMar>
            <w:tcW w:w="70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276" w:after="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2022</w:t>
            </w:r>
            <w:r/>
          </w:p>
        </w:tc>
        <w:tc>
          <w:tcPr>
            <w:tcBorders>
              <w:left w:val="single" w:color="000000" w:sz="6" w:space="0"/>
              <w:top w:val="none" w:color="000000" w:sz="4" w:space="0"/>
              <w:right w:val="none" w:color="000000" w:sz="4" w:space="0"/>
              <w:bottom w:val="single" w:color="000000" w:sz="6" w:space="0"/>
            </w:tcBorders>
            <w:tcMar>
              <w:left w:w="57" w:type="dxa"/>
              <w:top w:w="0" w:type="dxa"/>
              <w:right w:w="0" w:type="dxa"/>
              <w:bottom w:w="57" w:type="dxa"/>
            </w:tcMar>
            <w:tcW w:w="70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276" w:after="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2023</w:t>
            </w:r>
            <w:r/>
          </w:p>
        </w:tc>
        <w:tc>
          <w:tcPr>
            <w:tcBorders>
              <w:left w:val="single" w:color="000000" w:sz="6" w:space="0"/>
              <w:top w:val="none" w:color="000000" w:sz="4" w:space="0"/>
              <w:right w:val="none" w:color="000000" w:sz="4" w:space="0"/>
              <w:bottom w:val="single" w:color="000000" w:sz="6" w:space="0"/>
            </w:tcBorders>
            <w:tcMar>
              <w:left w:w="57" w:type="dxa"/>
              <w:top w:w="0" w:type="dxa"/>
              <w:right w:w="0" w:type="dxa"/>
              <w:bottom w:w="57" w:type="dxa"/>
            </w:tcMar>
            <w:tcW w:w="70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276" w:after="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2024</w:t>
            </w:r>
            <w:r/>
          </w:p>
        </w:tc>
        <w:tc>
          <w:tcPr>
            <w:tcBorders>
              <w:left w:val="single" w:color="000000" w:sz="6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57" w:type="dxa"/>
              <w:top w:w="0" w:type="dxa"/>
              <w:right w:w="57" w:type="dxa"/>
              <w:bottom w:w="57" w:type="dxa"/>
            </w:tcMar>
            <w:tcW w:w="93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276" w:after="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2025</w:t>
            </w:r>
            <w:r/>
          </w:p>
        </w:tc>
        <w:tc>
          <w:tcPr>
            <w:tcBorders>
              <w:left w:val="single" w:color="000000" w:sz="6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57" w:type="dxa"/>
              <w:top w:w="0" w:type="dxa"/>
              <w:right w:w="57" w:type="dxa"/>
              <w:bottom w:w="57" w:type="dxa"/>
            </w:tcMar>
            <w:tcW w:w="11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tLeast" w:line="276" w:after="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/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0" w:type="dxa"/>
              <w:bottom w:w="57" w:type="dxa"/>
            </w:tcMar>
            <w:tcW w:w="51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276" w:after="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0" w:type="dxa"/>
              <w:bottom w:w="57" w:type="dxa"/>
            </w:tcMar>
            <w:tcW w:w="239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tLeast" w:line="17" w:after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Численность СМСП(согласно Единого реестра субъектов малого и среднего предпринимательства), зарегистрированных на территории Алтайского района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0" w:type="dxa"/>
              <w:bottom w:w="57" w:type="dxa"/>
            </w:tcMar>
            <w:tcW w:w="120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276" w:after="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чел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0" w:type="dxa"/>
              <w:bottom w:w="57" w:type="dxa"/>
            </w:tcMar>
            <w:tcW w:w="80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276" w:after="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516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0" w:type="dxa"/>
              <w:bottom w:w="57" w:type="dxa"/>
            </w:tcMar>
            <w:tcW w:w="101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276" w:after="0" w:before="240"/>
              <w:rPr>
                <w:highlight w:val="whit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highlight w:val="none"/>
              </w:rPr>
              <w:t xml:space="preserve">596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highlight w:val="white"/>
              </w:rPr>
            </w:r>
            <w:r>
              <w:rPr>
                <w:highlight w:val="white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0" w:type="dxa"/>
              <w:bottom w:w="57" w:type="dxa"/>
            </w:tcMar>
            <w:tcW w:w="78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288" w:after="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627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6" w:space="0"/>
            </w:tcBorders>
            <w:tcMar>
              <w:left w:w="57" w:type="dxa"/>
              <w:top w:w="0" w:type="dxa"/>
              <w:right w:w="0" w:type="dxa"/>
              <w:bottom w:w="57" w:type="dxa"/>
            </w:tcMar>
            <w:tcW w:w="709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6" w:space="0"/>
              <w:top w:val="none" w:color="000000" w:sz="4" w:space="0"/>
              <w:right w:val="none" w:color="000000" w:sz="4" w:space="0"/>
              <w:bottom w:val="single" w:color="000000" w:sz="6" w:space="0"/>
            </w:tcBorders>
            <w:tcMar>
              <w:left w:w="57" w:type="dxa"/>
              <w:top w:w="0" w:type="dxa"/>
              <w:right w:w="0" w:type="dxa"/>
              <w:bottom w:w="57" w:type="dxa"/>
            </w:tcMar>
            <w:tcW w:w="709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6" w:space="0"/>
              <w:top w:val="none" w:color="000000" w:sz="4" w:space="0"/>
              <w:right w:val="none" w:color="000000" w:sz="4" w:space="0"/>
              <w:bottom w:val="single" w:color="000000" w:sz="6" w:space="0"/>
            </w:tcBorders>
            <w:tcMar>
              <w:left w:w="57" w:type="dxa"/>
              <w:top w:w="0" w:type="dxa"/>
              <w:right w:w="0" w:type="dxa"/>
              <w:bottom w:w="57" w:type="dxa"/>
            </w:tcMar>
            <w:tcW w:w="709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6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57" w:type="dxa"/>
              <w:top w:w="0" w:type="dxa"/>
              <w:right w:w="57" w:type="dxa"/>
              <w:bottom w:w="57" w:type="dxa"/>
            </w:tcMar>
            <w:tcW w:w="936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6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57" w:type="dxa"/>
              <w:top w:w="0" w:type="dxa"/>
              <w:right w:w="57" w:type="dxa"/>
              <w:bottom w:w="57" w:type="dxa"/>
            </w:tcMar>
            <w:tcW w:w="113" w:type="dxa"/>
            <w:vAlign w:val="top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4" w:space="0"/>
              <w:right w:val="none" w:color="000000" w:sz="4" w:space="0"/>
              <w:bottom w:val="single" w:color="000000" w:sz="6" w:space="0"/>
            </w:tcBorders>
            <w:tcMar>
              <w:left w:w="57" w:type="dxa"/>
              <w:top w:w="0" w:type="dxa"/>
              <w:right w:w="0" w:type="dxa"/>
              <w:bottom w:w="57" w:type="dxa"/>
            </w:tcMar>
            <w:tcW w:w="51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276" w:after="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none" w:color="000000" w:sz="4" w:space="0"/>
              <w:bottom w:val="single" w:color="000000" w:sz="6" w:space="0"/>
            </w:tcBorders>
            <w:tcMar>
              <w:left w:w="57" w:type="dxa"/>
              <w:top w:w="0" w:type="dxa"/>
              <w:right w:w="0" w:type="dxa"/>
              <w:bottom w:w="57" w:type="dxa"/>
            </w:tcMar>
            <w:tcW w:w="239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tLeast" w:line="17" w:after="0" w:before="0" w:beforeAutospacing="0"/>
              <w:shd w:val="clear" w:fill="FFFFFF" w:color="FFFFFF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Количество вновь</w:t>
            </w:r>
            <w:r/>
          </w:p>
          <w:p>
            <w:pPr>
              <w:ind w:left="0" w:right="0" w:firstLine="0"/>
              <w:spacing w:lineRule="atLeast" w:line="17" w:after="0" w:before="0" w:beforeAutospacing="0"/>
              <w:shd w:val="clear" w:fill="FFFFFF" w:color="FFFFFF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зарегистрированных СМСП в Алтайском районе( согласно Единого реестра СМСП)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none" w:color="000000" w:sz="4" w:space="0"/>
              <w:bottom w:val="single" w:color="000000" w:sz="6" w:space="0"/>
            </w:tcBorders>
            <w:tcMar>
              <w:left w:w="57" w:type="dxa"/>
              <w:top w:w="0" w:type="dxa"/>
              <w:right w:w="0" w:type="dxa"/>
              <w:bottom w:w="57" w:type="dxa"/>
            </w:tcMar>
            <w:tcW w:w="120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276" w:after="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чел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none" w:color="000000" w:sz="4" w:space="0"/>
              <w:bottom w:val="single" w:color="000000" w:sz="6" w:space="0"/>
            </w:tcBorders>
            <w:tcMar>
              <w:left w:w="57" w:type="dxa"/>
              <w:top w:w="0" w:type="dxa"/>
              <w:right w:w="0" w:type="dxa"/>
              <w:bottom w:w="57" w:type="dxa"/>
            </w:tcMar>
            <w:tcW w:w="80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276" w:after="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60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none" w:color="000000" w:sz="4" w:space="0"/>
              <w:bottom w:val="single" w:color="000000" w:sz="6" w:space="0"/>
            </w:tcBorders>
            <w:tcMar>
              <w:left w:w="57" w:type="dxa"/>
              <w:top w:w="0" w:type="dxa"/>
              <w:right w:w="0" w:type="dxa"/>
              <w:bottom w:w="57" w:type="dxa"/>
            </w:tcMar>
            <w:tcW w:w="101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276" w:after="0" w:before="240"/>
              <w:rPr>
                <w:sz w:val="22"/>
                <w:highlight w:val="whit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highlight w:val="none"/>
              </w:rPr>
              <w:t xml:space="preserve">115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highlight w:val="white"/>
              </w:rPr>
            </w:r>
            <w:r>
              <w:rPr>
                <w:sz w:val="22"/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4" w:space="0"/>
              <w:right w:val="none" w:color="000000" w:sz="4" w:space="0"/>
              <w:bottom w:val="single" w:color="000000" w:sz="6" w:space="0"/>
            </w:tcBorders>
            <w:tcMar>
              <w:left w:w="57" w:type="dxa"/>
              <w:top w:w="0" w:type="dxa"/>
              <w:right w:w="0" w:type="dxa"/>
              <w:bottom w:w="57" w:type="dxa"/>
            </w:tcMar>
            <w:tcW w:w="78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288" w:after="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122</w:t>
            </w:r>
            <w:r/>
          </w:p>
        </w:tc>
        <w:tc>
          <w:tcPr>
            <w:tcBorders>
              <w:left w:val="single" w:color="000000" w:sz="6" w:space="0"/>
              <w:top w:val="none" w:color="000000" w:sz="4" w:space="0"/>
              <w:right w:val="none" w:color="000000" w:sz="4" w:space="0"/>
              <w:bottom w:val="single" w:color="000000" w:sz="6" w:space="0"/>
            </w:tcBorders>
            <w:tcMar>
              <w:left w:w="57" w:type="dxa"/>
              <w:top w:w="0" w:type="dxa"/>
              <w:right w:w="0" w:type="dxa"/>
              <w:bottom w:w="57" w:type="dxa"/>
            </w:tcMar>
            <w:tcW w:w="709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6" w:space="0"/>
              <w:top w:val="none" w:color="000000" w:sz="4" w:space="0"/>
              <w:right w:val="none" w:color="000000" w:sz="4" w:space="0"/>
              <w:bottom w:val="single" w:color="000000" w:sz="6" w:space="0"/>
            </w:tcBorders>
            <w:tcMar>
              <w:left w:w="57" w:type="dxa"/>
              <w:top w:w="0" w:type="dxa"/>
              <w:right w:w="0" w:type="dxa"/>
              <w:bottom w:w="57" w:type="dxa"/>
            </w:tcMar>
            <w:tcW w:w="709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6" w:space="0"/>
              <w:top w:val="none" w:color="000000" w:sz="4" w:space="0"/>
              <w:right w:val="none" w:color="000000" w:sz="4" w:space="0"/>
              <w:bottom w:val="single" w:color="000000" w:sz="6" w:space="0"/>
            </w:tcBorders>
            <w:tcMar>
              <w:left w:w="57" w:type="dxa"/>
              <w:top w:w="0" w:type="dxa"/>
              <w:right w:w="0" w:type="dxa"/>
              <w:bottom w:w="57" w:type="dxa"/>
            </w:tcMar>
            <w:tcW w:w="709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6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57" w:type="dxa"/>
              <w:top w:w="0" w:type="dxa"/>
              <w:right w:w="57" w:type="dxa"/>
              <w:bottom w:w="57" w:type="dxa"/>
            </w:tcMar>
            <w:tcW w:w="936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6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57" w:type="dxa"/>
              <w:top w:w="0" w:type="dxa"/>
              <w:right w:w="57" w:type="dxa"/>
              <w:bottom w:w="57" w:type="dxa"/>
            </w:tcMar>
            <w:tcW w:w="113" w:type="dxa"/>
            <w:vAlign w:val="top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left w:val="single" w:color="000000" w:sz="6" w:space="0"/>
              <w:top w:val="none" w:color="000000" w:sz="4" w:space="0"/>
              <w:right w:val="none" w:color="000000" w:sz="4" w:space="0"/>
              <w:bottom w:val="single" w:color="000000" w:sz="6" w:space="0"/>
            </w:tcBorders>
            <w:tcMar>
              <w:left w:w="57" w:type="dxa"/>
              <w:top w:w="0" w:type="dxa"/>
              <w:right w:w="0" w:type="dxa"/>
              <w:bottom w:w="57" w:type="dxa"/>
            </w:tcMar>
            <w:tcW w:w="51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276" w:after="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4</w:t>
            </w:r>
            <w:r/>
          </w:p>
        </w:tc>
        <w:tc>
          <w:tcPr>
            <w:tcBorders>
              <w:left w:val="single" w:color="000000" w:sz="6" w:space="0"/>
              <w:top w:val="none" w:color="000000" w:sz="4" w:space="0"/>
              <w:right w:val="none" w:color="000000" w:sz="4" w:space="0"/>
              <w:bottom w:val="single" w:color="000000" w:sz="6" w:space="0"/>
            </w:tcBorders>
            <w:tcMar>
              <w:left w:w="57" w:type="dxa"/>
              <w:top w:w="0" w:type="dxa"/>
              <w:right w:w="0" w:type="dxa"/>
              <w:bottom w:w="57" w:type="dxa"/>
            </w:tcMar>
            <w:tcW w:w="239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tLeast" w:line="17" w:after="0" w:before="0" w:beforeAutospacing="0"/>
              <w:shd w:val="clear" w:fill="FFFFFF" w:color="FFFFFF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В том числе в сельском хозяйстве</w:t>
            </w:r>
            <w:r/>
          </w:p>
        </w:tc>
        <w:tc>
          <w:tcPr>
            <w:tcBorders>
              <w:left w:val="single" w:color="000000" w:sz="6" w:space="0"/>
              <w:top w:val="none" w:color="000000" w:sz="4" w:space="0"/>
              <w:right w:val="none" w:color="000000" w:sz="4" w:space="0"/>
              <w:bottom w:val="single" w:color="000000" w:sz="6" w:space="0"/>
            </w:tcBorders>
            <w:tcMar>
              <w:left w:w="57" w:type="dxa"/>
              <w:top w:w="0" w:type="dxa"/>
              <w:right w:w="0" w:type="dxa"/>
              <w:bottom w:w="57" w:type="dxa"/>
            </w:tcMar>
            <w:tcW w:w="120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276" w:after="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чел</w:t>
            </w:r>
            <w:r/>
          </w:p>
        </w:tc>
        <w:tc>
          <w:tcPr>
            <w:tcBorders>
              <w:left w:val="single" w:color="000000" w:sz="6" w:space="0"/>
              <w:top w:val="none" w:color="000000" w:sz="4" w:space="0"/>
              <w:right w:val="none" w:color="000000" w:sz="4" w:space="0"/>
              <w:bottom w:val="single" w:color="000000" w:sz="6" w:space="0"/>
            </w:tcBorders>
            <w:tcMar>
              <w:left w:w="57" w:type="dxa"/>
              <w:top w:w="0" w:type="dxa"/>
              <w:right w:w="0" w:type="dxa"/>
              <w:bottom w:w="57" w:type="dxa"/>
            </w:tcMar>
            <w:tcW w:w="80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276" w:after="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</w:t>
            </w:r>
            <w:r/>
          </w:p>
        </w:tc>
        <w:tc>
          <w:tcPr>
            <w:tcBorders>
              <w:left w:val="single" w:color="000000" w:sz="6" w:space="0"/>
              <w:top w:val="none" w:color="000000" w:sz="4" w:space="0"/>
              <w:right w:val="none" w:color="000000" w:sz="4" w:space="0"/>
              <w:bottom w:val="single" w:color="000000" w:sz="6" w:space="0"/>
            </w:tcBorders>
            <w:tcMar>
              <w:left w:w="57" w:type="dxa"/>
              <w:top w:w="0" w:type="dxa"/>
              <w:right w:w="0" w:type="dxa"/>
              <w:bottom w:w="57" w:type="dxa"/>
            </w:tcMar>
            <w:tcW w:w="1010" w:type="dxa"/>
            <w:vAlign w:val="top"/>
            <w:textDirection w:val="lrTb"/>
            <w:noWrap w:val="false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12</w:t>
            </w:r>
            <w:r>
              <w:rPr>
                <w:sz w:val="22"/>
              </w:rPr>
            </w:r>
          </w:p>
        </w:tc>
        <w:tc>
          <w:tcPr>
            <w:tcBorders>
              <w:left w:val="single" w:color="000000" w:sz="6" w:space="0"/>
              <w:top w:val="none" w:color="000000" w:sz="4" w:space="0"/>
              <w:right w:val="none" w:color="000000" w:sz="4" w:space="0"/>
              <w:bottom w:val="single" w:color="000000" w:sz="6" w:space="0"/>
            </w:tcBorders>
            <w:tcMar>
              <w:left w:w="57" w:type="dxa"/>
              <w:top w:w="0" w:type="dxa"/>
              <w:right w:w="0" w:type="dxa"/>
              <w:bottom w:w="57" w:type="dxa"/>
            </w:tcMar>
            <w:tcW w:w="78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288" w:after="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</w:t>
            </w:r>
            <w:r/>
          </w:p>
        </w:tc>
        <w:tc>
          <w:tcPr>
            <w:tcBorders>
              <w:left w:val="single" w:color="000000" w:sz="6" w:space="0"/>
              <w:top w:val="none" w:color="000000" w:sz="4" w:space="0"/>
              <w:right w:val="none" w:color="000000" w:sz="4" w:space="0"/>
              <w:bottom w:val="single" w:color="000000" w:sz="6" w:space="0"/>
            </w:tcBorders>
            <w:tcMar>
              <w:left w:w="57" w:type="dxa"/>
              <w:top w:w="0" w:type="dxa"/>
              <w:right w:w="0" w:type="dxa"/>
              <w:bottom w:w="57" w:type="dxa"/>
            </w:tcMar>
            <w:tcW w:w="709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6" w:space="0"/>
              <w:top w:val="none" w:color="000000" w:sz="4" w:space="0"/>
              <w:right w:val="none" w:color="000000" w:sz="4" w:space="0"/>
              <w:bottom w:val="single" w:color="000000" w:sz="6" w:space="0"/>
            </w:tcBorders>
            <w:tcMar>
              <w:left w:w="57" w:type="dxa"/>
              <w:top w:w="0" w:type="dxa"/>
              <w:right w:w="0" w:type="dxa"/>
              <w:bottom w:w="57" w:type="dxa"/>
            </w:tcMar>
            <w:tcW w:w="709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6" w:space="0"/>
              <w:top w:val="none" w:color="000000" w:sz="4" w:space="0"/>
              <w:right w:val="none" w:color="000000" w:sz="4" w:space="0"/>
              <w:bottom w:val="single" w:color="000000" w:sz="6" w:space="0"/>
            </w:tcBorders>
            <w:tcMar>
              <w:left w:w="57" w:type="dxa"/>
              <w:top w:w="0" w:type="dxa"/>
              <w:right w:w="0" w:type="dxa"/>
              <w:bottom w:w="57" w:type="dxa"/>
            </w:tcMar>
            <w:tcW w:w="709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6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57" w:type="dxa"/>
              <w:top w:w="0" w:type="dxa"/>
              <w:right w:w="57" w:type="dxa"/>
              <w:bottom w:w="57" w:type="dxa"/>
            </w:tcMar>
            <w:tcW w:w="936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6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57" w:type="dxa"/>
              <w:top w:w="0" w:type="dxa"/>
              <w:right w:w="57" w:type="dxa"/>
              <w:bottom w:w="57" w:type="dxa"/>
            </w:tcMar>
            <w:tcW w:w="113" w:type="dxa"/>
            <w:vAlign w:val="top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left w:val="single" w:color="000000" w:sz="6" w:space="0"/>
              <w:top w:val="none" w:color="000000" w:sz="4" w:space="0"/>
              <w:right w:val="none" w:color="000000" w:sz="4" w:space="0"/>
              <w:bottom w:val="single" w:color="000000" w:sz="6" w:space="0"/>
            </w:tcBorders>
            <w:tcMar>
              <w:left w:w="57" w:type="dxa"/>
              <w:top w:w="0" w:type="dxa"/>
              <w:right w:w="0" w:type="dxa"/>
              <w:bottom w:w="57" w:type="dxa"/>
            </w:tcMar>
            <w:tcW w:w="51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276" w:after="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5</w:t>
            </w:r>
            <w:r/>
          </w:p>
        </w:tc>
        <w:tc>
          <w:tcPr>
            <w:tcBorders>
              <w:left w:val="single" w:color="000000" w:sz="6" w:space="0"/>
              <w:top w:val="none" w:color="000000" w:sz="4" w:space="0"/>
              <w:right w:val="none" w:color="000000" w:sz="4" w:space="0"/>
              <w:bottom w:val="single" w:color="000000" w:sz="6" w:space="0"/>
            </w:tcBorders>
            <w:tcMar>
              <w:left w:w="57" w:type="dxa"/>
              <w:top w:w="0" w:type="dxa"/>
              <w:right w:w="0" w:type="dxa"/>
              <w:bottom w:w="57" w:type="dxa"/>
            </w:tcMar>
            <w:tcW w:w="239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tLeast" w:line="17" w:after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Оказание информационно-консультационных услуг (с нарастающим итогом)</w:t>
            </w:r>
            <w:r/>
          </w:p>
        </w:tc>
        <w:tc>
          <w:tcPr>
            <w:tcBorders>
              <w:left w:val="single" w:color="000000" w:sz="6" w:space="0"/>
              <w:top w:val="none" w:color="000000" w:sz="4" w:space="0"/>
              <w:right w:val="none" w:color="000000" w:sz="4" w:space="0"/>
              <w:bottom w:val="single" w:color="000000" w:sz="6" w:space="0"/>
            </w:tcBorders>
            <w:tcMar>
              <w:left w:w="57" w:type="dxa"/>
              <w:top w:w="0" w:type="dxa"/>
              <w:right w:w="0" w:type="dxa"/>
              <w:bottom w:w="57" w:type="dxa"/>
            </w:tcMar>
            <w:tcW w:w="120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276" w:after="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ед.</w:t>
            </w:r>
            <w:r/>
          </w:p>
        </w:tc>
        <w:tc>
          <w:tcPr>
            <w:tcBorders>
              <w:left w:val="single" w:color="000000" w:sz="6" w:space="0"/>
              <w:top w:val="none" w:color="000000" w:sz="4" w:space="0"/>
              <w:right w:val="none" w:color="000000" w:sz="4" w:space="0"/>
              <w:bottom w:val="single" w:color="000000" w:sz="6" w:space="0"/>
            </w:tcBorders>
            <w:tcMar>
              <w:left w:w="57" w:type="dxa"/>
              <w:top w:w="0" w:type="dxa"/>
              <w:right w:w="0" w:type="dxa"/>
              <w:bottom w:w="57" w:type="dxa"/>
            </w:tcMar>
            <w:tcW w:w="80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276" w:after="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300</w:t>
            </w:r>
            <w:r/>
          </w:p>
        </w:tc>
        <w:tc>
          <w:tcPr>
            <w:tcBorders>
              <w:left w:val="single" w:color="000000" w:sz="6" w:space="0"/>
              <w:top w:val="none" w:color="000000" w:sz="4" w:space="0"/>
              <w:right w:val="none" w:color="000000" w:sz="4" w:space="0"/>
              <w:bottom w:val="single" w:color="000000" w:sz="6" w:space="0"/>
            </w:tcBorders>
            <w:tcMar>
              <w:left w:w="57" w:type="dxa"/>
              <w:top w:w="0" w:type="dxa"/>
              <w:right w:w="0" w:type="dxa"/>
              <w:bottom w:w="57" w:type="dxa"/>
            </w:tcMar>
            <w:tcW w:w="101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276" w:after="0" w:before="240"/>
              <w:rPr>
                <w:sz w:val="22"/>
                <w:highlight w:val="whit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highlight w:val="none"/>
              </w:rPr>
              <w:t xml:space="preserve">322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  <w:highlight w:val="white"/>
              </w:rPr>
            </w:r>
            <w:r>
              <w:rPr>
                <w:sz w:val="22"/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none" w:color="000000" w:sz="4" w:space="0"/>
              <w:right w:val="none" w:color="000000" w:sz="4" w:space="0"/>
              <w:bottom w:val="single" w:color="000000" w:sz="6" w:space="0"/>
            </w:tcBorders>
            <w:tcMar>
              <w:left w:w="57" w:type="dxa"/>
              <w:top w:w="0" w:type="dxa"/>
              <w:right w:w="0" w:type="dxa"/>
              <w:bottom w:w="57" w:type="dxa"/>
            </w:tcMar>
            <w:tcW w:w="78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288" w:after="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125</w:t>
            </w:r>
            <w:r/>
          </w:p>
        </w:tc>
        <w:tc>
          <w:tcPr>
            <w:tcBorders>
              <w:left w:val="single" w:color="000000" w:sz="6" w:space="0"/>
              <w:top w:val="none" w:color="000000" w:sz="4" w:space="0"/>
              <w:right w:val="none" w:color="000000" w:sz="4" w:space="0"/>
              <w:bottom w:val="single" w:color="000000" w:sz="6" w:space="0"/>
            </w:tcBorders>
            <w:tcMar>
              <w:left w:w="57" w:type="dxa"/>
              <w:top w:w="0" w:type="dxa"/>
              <w:right w:w="0" w:type="dxa"/>
              <w:bottom w:w="57" w:type="dxa"/>
            </w:tcMar>
            <w:tcW w:w="709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6" w:space="0"/>
              <w:top w:val="none" w:color="000000" w:sz="4" w:space="0"/>
              <w:right w:val="none" w:color="000000" w:sz="4" w:space="0"/>
              <w:bottom w:val="single" w:color="000000" w:sz="6" w:space="0"/>
            </w:tcBorders>
            <w:tcMar>
              <w:left w:w="57" w:type="dxa"/>
              <w:top w:w="0" w:type="dxa"/>
              <w:right w:w="0" w:type="dxa"/>
              <w:bottom w:w="57" w:type="dxa"/>
            </w:tcMar>
            <w:tcW w:w="709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6" w:space="0"/>
              <w:top w:val="none" w:color="000000" w:sz="4" w:space="0"/>
              <w:right w:val="none" w:color="000000" w:sz="4" w:space="0"/>
              <w:bottom w:val="single" w:color="000000" w:sz="6" w:space="0"/>
            </w:tcBorders>
            <w:tcMar>
              <w:left w:w="57" w:type="dxa"/>
              <w:top w:w="0" w:type="dxa"/>
              <w:right w:w="0" w:type="dxa"/>
              <w:bottom w:w="57" w:type="dxa"/>
            </w:tcMar>
            <w:tcW w:w="709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6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57" w:type="dxa"/>
              <w:top w:w="0" w:type="dxa"/>
              <w:right w:w="57" w:type="dxa"/>
              <w:bottom w:w="57" w:type="dxa"/>
            </w:tcMar>
            <w:tcW w:w="936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6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57" w:type="dxa"/>
              <w:top w:w="0" w:type="dxa"/>
              <w:right w:w="57" w:type="dxa"/>
              <w:bottom w:w="57" w:type="dxa"/>
            </w:tcMar>
            <w:tcW w:w="113" w:type="dxa"/>
            <w:vAlign w:val="top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57" w:type="dxa"/>
              <w:top w:w="57" w:type="dxa"/>
              <w:right w:w="0" w:type="dxa"/>
              <w:bottom w:w="57" w:type="dxa"/>
            </w:tcMar>
            <w:tcW w:w="51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276" w:after="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57" w:type="dxa"/>
              <w:top w:w="57" w:type="dxa"/>
              <w:right w:w="0" w:type="dxa"/>
              <w:bottom w:w="57" w:type="dxa"/>
            </w:tcMar>
            <w:tcW w:w="239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tLeast" w:line="17" w:after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Обеспеченность сельскохозяйственных организаций руководителями и специалистами всех уровней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57" w:type="dxa"/>
              <w:top w:w="57" w:type="dxa"/>
              <w:right w:w="0" w:type="dxa"/>
              <w:bottom w:w="57" w:type="dxa"/>
            </w:tcMar>
            <w:tcW w:w="120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276" w:after="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%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57" w:type="dxa"/>
              <w:top w:w="57" w:type="dxa"/>
              <w:right w:w="0" w:type="dxa"/>
              <w:bottom w:w="57" w:type="dxa"/>
            </w:tcMar>
            <w:tcW w:w="80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276" w:after="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95,3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57" w:type="dxa"/>
              <w:top w:w="57" w:type="dxa"/>
              <w:right w:w="0" w:type="dxa"/>
              <w:bottom w:w="57" w:type="dxa"/>
            </w:tcMar>
            <w:tcW w:w="101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276" w:after="0" w:before="240"/>
              <w:rPr>
                <w:sz w:val="22"/>
                <w:highlight w:val="whit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sz w:val="22"/>
                <w:highlight w:val="none"/>
              </w:rPr>
              <w:t xml:space="preserve">92</w:t>
            </w:r>
            <w:r>
              <w:rPr>
                <w:sz w:val="22"/>
                <w:highlight w:val="white"/>
              </w:rPr>
            </w:r>
            <w:r>
              <w:rPr>
                <w:sz w:val="22"/>
                <w:highlight w:val="white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57" w:type="dxa"/>
              <w:top w:w="57" w:type="dxa"/>
              <w:right w:w="0" w:type="dxa"/>
              <w:bottom w:w="57" w:type="dxa"/>
            </w:tcMar>
            <w:tcW w:w="78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288" w:after="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87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57" w:type="dxa"/>
              <w:top w:w="57" w:type="dxa"/>
              <w:right w:w="0" w:type="dxa"/>
              <w:bottom w:w="57" w:type="dxa"/>
            </w:tcMar>
            <w:tcW w:w="709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57" w:type="dxa"/>
              <w:top w:w="57" w:type="dxa"/>
              <w:right w:w="0" w:type="dxa"/>
              <w:bottom w:w="57" w:type="dxa"/>
            </w:tcMar>
            <w:tcW w:w="709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57" w:type="dxa"/>
              <w:top w:w="57" w:type="dxa"/>
              <w:right w:w="0" w:type="dxa"/>
              <w:bottom w:w="57" w:type="dxa"/>
            </w:tcMar>
            <w:tcW w:w="709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050" w:type="dxa"/>
            <w:vAlign w:val="top"/>
            <w:textDirection w:val="lrTb"/>
            <w:noWrap w:val="false"/>
          </w:tcPr>
          <w:p>
            <w:r/>
            <w:r/>
          </w:p>
        </w:tc>
      </w:tr>
    </w:tbl>
    <w:p>
      <w:pPr>
        <w:ind w:firstLine="708"/>
        <w:jc w:val="center"/>
        <w:rPr>
          <w:b/>
          <w:highlight w:val="none"/>
        </w:rPr>
      </w:pPr>
      <w:r>
        <w:rPr>
          <w:b/>
          <w:highlight w:val="none"/>
          <w:lang w:eastAsia="ru-RU"/>
        </w:rPr>
      </w:r>
      <w:r>
        <w:rPr>
          <w:b/>
          <w:highlight w:val="none"/>
          <w:lang w:eastAsia="ru-RU"/>
        </w:rPr>
      </w:r>
      <w:r/>
    </w:p>
    <w:p>
      <w:pPr>
        <w:ind w:firstLine="708"/>
        <w:jc w:val="center"/>
        <w:rPr>
          <w:b/>
          <w:highlight w:val="none"/>
        </w:rPr>
      </w:pPr>
      <w:r>
        <w:rPr>
          <w:b/>
          <w:highlight w:val="none"/>
        </w:rPr>
      </w:r>
      <w:r>
        <w:rPr>
          <w:b/>
          <w:highlight w:val="none"/>
        </w:rPr>
      </w:r>
      <w:r/>
    </w:p>
    <w:p>
      <w:pPr>
        <w:ind w:firstLine="708"/>
        <w:jc w:val="center"/>
        <w:rPr>
          <w:b/>
          <w:highlight w:val="none"/>
        </w:rPr>
      </w:pPr>
      <w:r>
        <w:rPr>
          <w:b/>
          <w:highlight w:val="none"/>
        </w:rPr>
        <w:t xml:space="preserve">Основные показатели, характеризующие  дислокацию организаций розничной торговли и общественного питания</w:t>
      </w:r>
      <w:r>
        <w:rPr>
          <w:b/>
          <w:highlight w:val="none"/>
        </w:rPr>
      </w:r>
      <w:r/>
    </w:p>
    <w:tbl>
      <w:tblPr>
        <w:tblStyle w:val="648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2693"/>
        <w:gridCol w:w="939"/>
        <w:gridCol w:w="1166"/>
        <w:gridCol w:w="1166"/>
        <w:gridCol w:w="1166"/>
        <w:gridCol w:w="1166"/>
        <w:gridCol w:w="775"/>
        <w:gridCol w:w="992"/>
      </w:tblGrid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b/>
                <w:highlight w:val="none"/>
              </w:rPr>
              <w:t xml:space="preserve">№ п/п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b/>
                <w:highlight w:val="none"/>
              </w:rPr>
              <w:t xml:space="preserve">Наименование </w:t>
            </w:r>
            <w:r>
              <w:rPr>
                <w:b/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b/>
                <w:highlight w:val="none"/>
              </w:rPr>
              <w:t xml:space="preserve">показателя</w:t>
            </w:r>
            <w:r/>
          </w:p>
        </w:tc>
        <w:tc>
          <w:tcPr>
            <w:tcW w:w="939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b/>
                <w:highlight w:val="none"/>
              </w:rPr>
              <w:t xml:space="preserve">ед.изм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b/>
                <w:highlight w:val="none"/>
              </w:rPr>
              <w:t xml:space="preserve">2016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b/>
                <w:highlight w:val="none"/>
              </w:rPr>
              <w:t xml:space="preserve">2017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b/>
                <w:highlight w:val="none"/>
              </w:rPr>
              <w:t xml:space="preserve">2018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b/>
                <w:highlight w:val="none"/>
              </w:rPr>
              <w:t xml:space="preserve">2019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775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b/>
                <w:highlight w:val="none"/>
              </w:rPr>
              <w:t xml:space="preserve">2020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 xml:space="preserve">2021</w:t>
            </w:r>
            <w:r>
              <w:rPr>
                <w:b/>
                <w:highlight w:val="none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 xml:space="preserve">1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tabs>
                <w:tab w:val="right" w:pos="2219" w:leader="none"/>
              </w:tabs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 xml:space="preserve">Количество действующих магазинов, всего</w:t>
            </w:r>
            <w:r>
              <w:rPr>
                <w:b/>
                <w:highlight w:val="none"/>
              </w:rPr>
              <w:t xml:space="preserve">: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939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ед.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214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216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230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232</w:t>
            </w:r>
            <w:r>
              <w:rPr>
                <w:b w:val="false"/>
              </w:rPr>
            </w:r>
            <w:r/>
          </w:p>
        </w:tc>
        <w:tc>
          <w:tcPr>
            <w:tcW w:w="775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272</w:t>
            </w:r>
            <w:r>
              <w:rPr>
                <w:b w:val="fals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262</w:t>
            </w:r>
            <w:r>
              <w:rPr>
                <w:b w:val="false"/>
                <w:highlight w:val="none"/>
              </w:rPr>
            </w:r>
            <w:r/>
          </w:p>
        </w:tc>
      </w:tr>
      <w:tr>
        <w:trPr/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в том числе</w:t>
            </w:r>
            <w:r>
              <w:rPr>
                <w:b w:val="false"/>
                <w:highlight w:val="none"/>
              </w:rPr>
            </w:r>
            <w:r>
              <w:rPr>
                <w:b w:val="false"/>
              </w:rPr>
            </w:r>
          </w:p>
        </w:tc>
        <w:tc>
          <w:tcPr>
            <w:tcW w:w="939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</w:r>
            <w:r>
              <w:rPr>
                <w:b w:val="false"/>
              </w:rPr>
            </w:r>
            <w:r/>
          </w:p>
        </w:tc>
        <w:tc>
          <w:tcPr>
            <w:tcW w:w="775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</w:r>
            <w:r>
              <w:rPr>
                <w:b w:val="fals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</w:r>
            <w:r>
              <w:rPr>
                <w:b w:val="false"/>
                <w:highlight w:val="none"/>
              </w:rPr>
            </w:r>
            <w:r/>
          </w:p>
        </w:tc>
      </w:tr>
      <w:tr>
        <w:trPr/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 xml:space="preserve">продовольственных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939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ед.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8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15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16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15</w:t>
            </w:r>
            <w:r>
              <w:rPr>
                <w:b w:val="false"/>
              </w:rPr>
            </w:r>
            <w:r/>
          </w:p>
        </w:tc>
        <w:tc>
          <w:tcPr>
            <w:tcW w:w="775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20</w:t>
            </w:r>
            <w:r>
              <w:rPr>
                <w:b w:val="fals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30</w:t>
            </w:r>
            <w:r>
              <w:rPr>
                <w:b w:val="false"/>
                <w:highlight w:val="none"/>
              </w:rPr>
            </w:r>
            <w:r/>
          </w:p>
        </w:tc>
      </w:tr>
      <w:tr>
        <w:trPr>
          <w:trHeight w:val="371"/>
        </w:trPr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 xml:space="preserve">непродовольственных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939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ед.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81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83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101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102</w:t>
            </w:r>
            <w:r>
              <w:rPr>
                <w:b w:val="false"/>
              </w:rPr>
            </w:r>
            <w:r/>
          </w:p>
        </w:tc>
        <w:tc>
          <w:tcPr>
            <w:tcW w:w="775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136</w:t>
            </w:r>
            <w:r>
              <w:rPr>
                <w:b w:val="fals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121</w:t>
            </w:r>
            <w:r>
              <w:rPr>
                <w:b w:val="false"/>
                <w:highlight w:val="none"/>
              </w:rPr>
            </w:r>
            <w:r/>
          </w:p>
        </w:tc>
      </w:tr>
      <w:tr>
        <w:trPr/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 xml:space="preserve">смешанных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939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ед.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125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118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113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115</w:t>
            </w:r>
            <w:r>
              <w:rPr>
                <w:b w:val="false"/>
              </w:rPr>
            </w:r>
            <w:r/>
          </w:p>
        </w:tc>
        <w:tc>
          <w:tcPr>
            <w:tcW w:w="775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116</w:t>
            </w:r>
            <w:r>
              <w:rPr>
                <w:b w:val="fals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111</w:t>
            </w:r>
            <w:r>
              <w:rPr>
                <w:b w:val="false"/>
                <w:highlight w:val="none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 xml:space="preserve">2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 xml:space="preserve">Обеспеченность населения площадью стационарных торговых объектов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939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кв.м. на 1000 человек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92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694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698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699</w:t>
            </w:r>
            <w:r>
              <w:rPr>
                <w:b w:val="false"/>
              </w:rPr>
            </w:r>
            <w:r/>
          </w:p>
        </w:tc>
        <w:tc>
          <w:tcPr>
            <w:tcW w:w="775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681</w:t>
            </w:r>
            <w:r>
              <w:rPr>
                <w:b w:val="fals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822</w:t>
            </w:r>
            <w:r>
              <w:rPr>
                <w:b w:val="false"/>
                <w:highlight w:val="none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 xml:space="preserve">3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b/>
                <w:highlight w:val="none"/>
              </w:rPr>
              <w:t xml:space="preserve">Обеспеченность населения нестационарными торговыми объектами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939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кв.м. на 10000 человек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-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1,15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6,6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6,9</w:t>
            </w:r>
            <w:r>
              <w:rPr>
                <w:b w:val="false"/>
              </w:rPr>
            </w:r>
            <w:r/>
          </w:p>
        </w:tc>
        <w:tc>
          <w:tcPr>
            <w:tcW w:w="775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4,63</w:t>
            </w:r>
            <w:r>
              <w:rPr>
                <w:b w:val="fals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8,03</w:t>
            </w:r>
            <w:r>
              <w:rPr>
                <w:b w:val="false"/>
                <w:highlight w:val="none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 xml:space="preserve">4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 xml:space="preserve">Ввод новых объектов розничной торговли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939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ед.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8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5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2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4</w:t>
            </w:r>
            <w:r>
              <w:rPr>
                <w:b w:val="false"/>
              </w:rPr>
            </w:r>
            <w:r/>
          </w:p>
        </w:tc>
        <w:tc>
          <w:tcPr>
            <w:tcW w:w="775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17</w:t>
            </w:r>
            <w:r>
              <w:rPr>
                <w:b w:val="fals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16</w:t>
            </w:r>
            <w:r>
              <w:rPr>
                <w:b w:val="false"/>
                <w:highlight w:val="none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 xml:space="preserve">5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 xml:space="preserve">Общедоступная сеть предприятий общественного питания: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939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ед.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rPr>
                <w:b w:val="false"/>
              </w:rPr>
            </w:pPr>
            <w:r>
              <w:rPr>
                <w:b w:val="false"/>
              </w:rPr>
              <w:t xml:space="preserve">34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36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39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17</w:t>
            </w:r>
            <w:r>
              <w:rPr>
                <w:b w:val="false"/>
              </w:rPr>
            </w:r>
            <w:r/>
          </w:p>
        </w:tc>
        <w:tc>
          <w:tcPr>
            <w:tcW w:w="775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27</w:t>
            </w:r>
            <w:r>
              <w:rPr>
                <w:b w:val="fals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26</w:t>
            </w:r>
            <w:r>
              <w:rPr>
                <w:b w:val="false"/>
                <w:highlight w:val="none"/>
              </w:rPr>
            </w:r>
            <w:r/>
          </w:p>
        </w:tc>
      </w:tr>
      <w:tr>
        <w:trPr/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в том числе</w:t>
            </w:r>
            <w:r>
              <w:rPr>
                <w:b w:val="false"/>
                <w:highlight w:val="none"/>
              </w:rPr>
            </w:r>
            <w:r>
              <w:rPr>
                <w:b w:val="false"/>
              </w:rPr>
            </w:r>
          </w:p>
        </w:tc>
        <w:tc>
          <w:tcPr>
            <w:tcW w:w="939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</w:r>
            <w:r>
              <w:rPr>
                <w:b w:val="false"/>
              </w:rPr>
            </w:r>
            <w:r/>
          </w:p>
        </w:tc>
        <w:tc>
          <w:tcPr>
            <w:tcW w:w="775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</w:r>
            <w:r>
              <w:rPr>
                <w:b w:val="fals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</w:r>
            <w:r>
              <w:rPr>
                <w:b w:val="false"/>
                <w:highlight w:val="none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 xml:space="preserve">рестораны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939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ед.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6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5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3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-</w:t>
            </w:r>
            <w:r>
              <w:rPr>
                <w:b w:val="false"/>
              </w:rPr>
            </w:r>
            <w:r/>
          </w:p>
        </w:tc>
        <w:tc>
          <w:tcPr>
            <w:tcW w:w="775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4</w:t>
            </w:r>
            <w:r>
              <w:rPr>
                <w:b w:val="fals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4</w:t>
            </w:r>
            <w:r>
              <w:rPr>
                <w:b w:val="false"/>
                <w:highlight w:val="none"/>
              </w:rPr>
            </w:r>
            <w:r/>
          </w:p>
        </w:tc>
      </w:tr>
      <w:tr>
        <w:trPr/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 xml:space="preserve">кафе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939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ед.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16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18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19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7</w:t>
            </w:r>
            <w:r>
              <w:rPr>
                <w:b w:val="false"/>
              </w:rPr>
            </w:r>
            <w:r/>
          </w:p>
        </w:tc>
        <w:tc>
          <w:tcPr>
            <w:tcW w:w="775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5</w:t>
            </w:r>
            <w:r>
              <w:rPr>
                <w:b w:val="fals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5</w:t>
            </w:r>
            <w:r>
              <w:rPr>
                <w:b w:val="false"/>
                <w:highlight w:val="none"/>
              </w:rPr>
            </w:r>
            <w:r/>
          </w:p>
        </w:tc>
      </w:tr>
      <w:tr>
        <w:trPr/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 xml:space="preserve">бары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939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ед.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5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4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4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1</w:t>
            </w:r>
            <w:r>
              <w:rPr>
                <w:b w:val="false"/>
              </w:rPr>
            </w:r>
            <w:r/>
          </w:p>
        </w:tc>
        <w:tc>
          <w:tcPr>
            <w:tcW w:w="775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6</w:t>
            </w:r>
            <w:r>
              <w:rPr>
                <w:b w:val="fals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6</w:t>
            </w:r>
            <w:r>
              <w:rPr>
                <w:b w:val="false"/>
                <w:highlight w:val="none"/>
              </w:rPr>
            </w:r>
            <w:r/>
          </w:p>
        </w:tc>
      </w:tr>
      <w:tr>
        <w:trPr/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 xml:space="preserve">закусочные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939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ед.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3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5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7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7</w:t>
            </w:r>
            <w:r>
              <w:rPr>
                <w:b w:val="false"/>
              </w:rPr>
            </w:r>
            <w:r/>
          </w:p>
        </w:tc>
        <w:tc>
          <w:tcPr>
            <w:tcW w:w="775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7</w:t>
            </w:r>
            <w:r>
              <w:rPr>
                <w:b w:val="fals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7</w:t>
            </w:r>
            <w:r>
              <w:rPr>
                <w:b w:val="false"/>
                <w:highlight w:val="none"/>
              </w:rPr>
            </w:r>
            <w:r/>
          </w:p>
        </w:tc>
      </w:tr>
      <w:tr>
        <w:trPr/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 xml:space="preserve">столовые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939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ед.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4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0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6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0</w:t>
            </w:r>
            <w:r>
              <w:rPr>
                <w:b w:val="false"/>
              </w:rPr>
            </w:r>
            <w:r/>
          </w:p>
        </w:tc>
        <w:tc>
          <w:tcPr>
            <w:tcW w:w="775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1</w:t>
            </w:r>
            <w:r>
              <w:rPr>
                <w:b w:val="fals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0</w:t>
            </w:r>
            <w:r>
              <w:rPr>
                <w:b w:val="false"/>
                <w:highlight w:val="none"/>
              </w:rPr>
            </w:r>
            <w:r/>
          </w:p>
        </w:tc>
      </w:tr>
      <w:tr>
        <w:trPr/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 xml:space="preserve">иные пункты питания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939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ед.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0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4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0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1</w:t>
            </w:r>
            <w:r>
              <w:rPr>
                <w:b w:val="false"/>
              </w:rPr>
            </w:r>
            <w:r/>
          </w:p>
        </w:tc>
        <w:tc>
          <w:tcPr>
            <w:tcW w:w="775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1</w:t>
            </w:r>
            <w:r>
              <w:rPr>
                <w:b w:val="fals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4</w:t>
            </w:r>
            <w:r/>
          </w:p>
        </w:tc>
      </w:tr>
      <w:tr>
        <w:trPr/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 xml:space="preserve">6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 xml:space="preserve">Количество посадочных мест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939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ед.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1709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1717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1992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</w:rPr>
            </w:pPr>
            <w:r>
              <w:rPr>
                <w:b w:val="false"/>
              </w:rPr>
              <w:t xml:space="preserve">431</w:t>
            </w:r>
            <w:r>
              <w:rPr>
                <w:b w:val="false"/>
              </w:rPr>
            </w:r>
            <w:r/>
          </w:p>
        </w:tc>
        <w:tc>
          <w:tcPr>
            <w:tcW w:w="775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1299</w:t>
            </w:r>
            <w:r>
              <w:rPr>
                <w:b w:val="fals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1268</w:t>
            </w:r>
            <w:r>
              <w:rPr>
                <w:b w:val="false"/>
                <w:highlight w:val="none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 xml:space="preserve">7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b/>
                <w:highlight w:val="none"/>
              </w:rPr>
              <w:t xml:space="preserve">Ввод новых объектов общественного питания/кол-во мест</w:t>
            </w:r>
            <w:r/>
          </w:p>
        </w:tc>
        <w:tc>
          <w:tcPr>
            <w:tcW w:w="939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ед.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2/48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2/82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5/234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-</w:t>
            </w:r>
            <w:r>
              <w:rPr>
                <w:b w:val="false"/>
              </w:rPr>
            </w:r>
            <w:r/>
          </w:p>
        </w:tc>
        <w:tc>
          <w:tcPr>
            <w:tcW w:w="775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7</w:t>
            </w:r>
            <w:r>
              <w:rPr>
                <w:b w:val="fals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5/62</w:t>
            </w:r>
            <w:r>
              <w:rPr>
                <w:b w:val="false"/>
                <w:highlight w:val="none"/>
              </w:rPr>
            </w:r>
            <w:r/>
          </w:p>
        </w:tc>
      </w:tr>
      <w:tr>
        <w:trPr/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 xml:space="preserve">8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 xml:space="preserve">Количество объектов бытового обслуживания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939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ед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114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116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44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42</w:t>
            </w:r>
            <w:r>
              <w:rPr>
                <w:b w:val="false"/>
              </w:rPr>
            </w:r>
            <w:r/>
          </w:p>
        </w:tc>
        <w:tc>
          <w:tcPr>
            <w:tcW w:w="775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74</w:t>
            </w:r>
            <w:r>
              <w:rPr>
                <w:b w:val="fals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75</w:t>
            </w:r>
            <w:r>
              <w:rPr>
                <w:b w:val="false"/>
                <w:highlight w:val="none"/>
              </w:rPr>
            </w:r>
            <w:r/>
          </w:p>
        </w:tc>
      </w:tr>
    </w:tbl>
    <w:p>
      <w:pPr>
        <w:ind w:firstLine="0"/>
        <w:jc w:val="left"/>
        <w:rPr>
          <w:b/>
          <w:highlight w:val="none"/>
        </w:rPr>
      </w:pPr>
      <w:r>
        <w:rPr>
          <w:b/>
          <w:highlight w:val="none"/>
        </w:rPr>
      </w:r>
      <w:r>
        <w:rPr>
          <w:b/>
          <w:highlight w:val="none"/>
        </w:rPr>
      </w:r>
      <w:r/>
    </w:p>
    <w:p>
      <w:pPr>
        <w:ind w:firstLine="708"/>
        <w:jc w:val="center"/>
        <w:rPr>
          <w:b/>
          <w:highlight w:val="none"/>
        </w:rPr>
      </w:pPr>
      <w:r>
        <w:rPr>
          <w:b/>
          <w:highlight w:val="none"/>
        </w:rPr>
      </w:r>
      <w:r>
        <w:rPr>
          <w:b/>
          <w:highlight w:val="none"/>
        </w:rPr>
      </w:r>
      <w:r/>
    </w:p>
    <w:p>
      <w:pPr>
        <w:ind w:firstLine="0"/>
        <w:jc w:val="both"/>
        <w:spacing w:lineRule="auto" w:line="276"/>
        <w:tabs>
          <w:tab w:val="right" w:pos="9780" w:leader="none"/>
        </w:tabs>
        <w:rPr>
          <w:sz w:val="28"/>
          <w:highlight w:val="none"/>
        </w:rPr>
      </w:pPr>
      <w:r>
        <w:rPr>
          <w:sz w:val="28"/>
          <w:lang w:eastAsia="ru-RU"/>
        </w:rPr>
        <w:tab/>
        <w:t xml:space="preserve">          Конкурсных отборов</w:t>
      </w:r>
      <w:r>
        <w:rPr>
          <w:rFonts w:ascii="Times New Roman" w:hAnsi="Times New Roman"/>
          <w:sz w:val="28"/>
          <w:szCs w:val="24"/>
          <w:shd w:val="clear" w:fill="FFFFFF" w:color="FFFFFF"/>
        </w:rPr>
        <w:t xml:space="preserve"> на получение грантов начинающим субъектам малого и среднего предпринимательства с 2017 </w:t>
      </w:r>
      <w:r>
        <w:rPr>
          <w:rFonts w:ascii="Times New Roman" w:hAnsi="Times New Roman"/>
          <w:sz w:val="28"/>
          <w:szCs w:val="24"/>
          <w:shd w:val="clear" w:fill="FFFFFF" w:color="FFFFFF"/>
        </w:rPr>
        <w:t xml:space="preserve">года не проводилось.</w:t>
      </w:r>
      <w:r>
        <w:rPr>
          <w:sz w:val="28"/>
        </w:rPr>
        <w:tab/>
      </w:r>
      <w:r>
        <w:rPr>
          <w:sz w:val="28"/>
        </w:rPr>
      </w:r>
      <w:r/>
    </w:p>
    <w:p>
      <w:pPr>
        <w:ind w:firstLine="708"/>
        <w:jc w:val="both"/>
        <w:spacing w:lineRule="auto" w:line="276"/>
        <w:rPr>
          <w:rFonts w:ascii="Times New Roman" w:hAnsi="Times New Roman"/>
          <w:sz w:val="28"/>
          <w:szCs w:val="24"/>
        </w:rPr>
      </w:pPr>
      <w:r>
        <w:rPr>
          <w:sz w:val="28"/>
          <w:lang w:eastAsia="ru-RU"/>
        </w:rPr>
      </w:r>
      <w:r>
        <w:rPr>
          <w:rFonts w:ascii="Times New Roman" w:hAnsi="Times New Roman"/>
          <w:sz w:val="28"/>
          <w:szCs w:val="24"/>
          <w:shd w:val="clear" w:fill="FFFFFF" w:color="FFFFFF"/>
        </w:rPr>
        <w:t xml:space="preserve">На официальном сайте Администрации Алтайского района создан большой раздел «Предпринимательство»,  где размещена полезная  информация для бизнеса. </w:t>
      </w:r>
      <w:r/>
    </w:p>
    <w:p>
      <w:pPr>
        <w:ind w:firstLine="708"/>
        <w:jc w:val="both"/>
        <w:spacing w:lineRule="auto" w:line="276"/>
        <w:rPr>
          <w:rFonts w:ascii="Times New Roman" w:hAnsi="Times New Roman"/>
          <w:sz w:val="28"/>
          <w:szCs w:val="24"/>
          <w:highlight w:val="none"/>
        </w:rPr>
      </w:pPr>
      <w:r>
        <w:rPr>
          <w:rFonts w:ascii="Times New Roman" w:hAnsi="Times New Roman"/>
          <w:sz w:val="28"/>
          <w:szCs w:val="24"/>
          <w:shd w:val="clear" w:fill="FFFFFF" w:color="FFFFFF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Постановлением Администрации Алтайского района от 02 декабря 2020 года № 1538 утверждена новая муниципальная программа «Поддержка и развитие малого и среднего предпринимательства в Алтайском районе на 2021-2025 годы.</w:t>
      </w:r>
      <w:r/>
    </w:p>
    <w:p>
      <w:pPr>
        <w:pStyle w:val="618"/>
        <w:ind w:left="0" w:right="454" w:firstLine="256"/>
        <w:jc w:val="both"/>
        <w:spacing w:lineRule="auto" w:line="276" w:after="0" w:before="0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За отчетный период 20</w:t>
      </w:r>
      <w:r>
        <w:rPr>
          <w:rFonts w:ascii="Times New Roman" w:hAnsi="Times New Roman" w:cs="Times New Roman"/>
          <w:sz w:val="28"/>
          <w:szCs w:val="28"/>
        </w:rPr>
        <w:t xml:space="preserve">21</w:t>
      </w:r>
      <w:r>
        <w:rPr>
          <w:rFonts w:ascii="Times New Roman" w:hAnsi="Times New Roman" w:cs="Times New Roman"/>
          <w:sz w:val="28"/>
          <w:szCs w:val="28"/>
        </w:rPr>
        <w:t xml:space="preserve"> года на реализацию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 программы на развитие предпринимательства  направлено </w:t>
      </w:r>
      <w:r>
        <w:rPr>
          <w:rFonts w:ascii="Times New Roman" w:hAnsi="Times New Roman" w:cs="Times New Roman"/>
          <w:sz w:val="28"/>
          <w:szCs w:val="28"/>
        </w:rPr>
        <w:t xml:space="preserve">90 тыс. рублей.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709"/>
        <w:jc w:val="both"/>
        <w:spacing w:lineRule="atLeast" w:line="57" w:after="0" w:before="24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Основные проблемы развития сферы предпринимательства на территории Алтайского района: </w:t>
      </w:r>
      <w:r/>
    </w:p>
    <w:p>
      <w:pPr>
        <w:ind w:left="-11" w:right="0" w:firstLine="0"/>
        <w:jc w:val="both"/>
        <w:spacing w:lineRule="atLeast" w:line="57" w:after="0" w:before="24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низкая доля предприятий производственной сферы, преобладание сферы торговли;</w:t>
      </w:r>
      <w:r/>
    </w:p>
    <w:p>
      <w:pPr>
        <w:ind w:left="-11" w:right="0" w:firstLine="0"/>
        <w:jc w:val="both"/>
        <w:spacing w:lineRule="atLeast" w:line="57" w:after="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- дефицит квалифицированных кадров, недостаточный уровень профессиональной подготовки;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-11" w:right="0" w:firstLine="0"/>
        <w:jc w:val="both"/>
        <w:spacing w:lineRule="atLeast" w:line="57" w:after="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низкая предпринимательская активность молодежи.</w:t>
      </w:r>
      <w:r/>
    </w:p>
    <w:p>
      <w:pPr>
        <w:ind w:left="0" w:right="0" w:firstLine="0"/>
        <w:spacing w:lineRule="atLeast" w:line="57" w:after="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spacing w:lineRule="atLeast" w:line="57" w:after="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spacing w:lineRule="atLeast" w:line="57" w:after="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firstLine="708"/>
        <w:jc w:val="both"/>
        <w:rPr>
          <w:lang w:eastAsia="ru-RU"/>
        </w:rPr>
      </w:pPr>
      <w:r>
        <w:rPr>
          <w:rFonts w:ascii="Times New Roman" w:hAnsi="Times New Roman"/>
          <w:sz w:val="24"/>
          <w:szCs w:val="24"/>
          <w:highlight w:val="none"/>
          <w:shd w:val="clear" w:fill="FFFFFF" w:color="FFFFFF"/>
        </w:rPr>
      </w:r>
      <w:r>
        <w:rPr>
          <w:rFonts w:ascii="Times New Roman" w:hAnsi="Times New Roman"/>
          <w:sz w:val="24"/>
          <w:szCs w:val="24"/>
          <w:highlight w:val="none"/>
          <w:shd w:val="clear" w:fill="FFFFFF" w:color="FFFFFF"/>
        </w:rPr>
      </w:r>
      <w:r/>
    </w:p>
    <w:p>
      <w:pPr>
        <w:ind w:firstLine="708"/>
        <w:jc w:val="both"/>
        <w:rPr>
          <w:lang w:eastAsia="ru-RU"/>
        </w:rPr>
      </w:pPr>
      <w:r>
        <w:rPr>
          <w:lang w:eastAsia="ru-RU"/>
        </w:rPr>
      </w:r>
      <w:r/>
    </w:p>
    <w:p>
      <w:pPr>
        <w:ind w:firstLine="708"/>
        <w:jc w:val="both"/>
        <w:rPr>
          <w:lang w:eastAsia="ru-RU"/>
        </w:rPr>
      </w:pPr>
      <w:r>
        <w:rPr>
          <w:lang w:eastAsia="ru-RU"/>
        </w:rPr>
      </w:r>
      <w:r/>
    </w:p>
    <w:p>
      <w:pPr>
        <w:ind w:firstLine="708"/>
        <w:jc w:val="both"/>
        <w:rPr>
          <w:lang w:eastAsia="ru-RU"/>
        </w:rPr>
      </w:pPr>
      <w:r>
        <w:rPr>
          <w:lang w:eastAsia="ru-RU"/>
        </w:rPr>
      </w:r>
      <w:r/>
    </w:p>
    <w:p>
      <w:pPr>
        <w:ind w:firstLine="708"/>
        <w:jc w:val="both"/>
        <w:rPr>
          <w:lang w:eastAsia="ru-RU"/>
        </w:rPr>
      </w:pPr>
      <w:r>
        <w:rPr>
          <w:lang w:eastAsia="ru-RU"/>
        </w:rPr>
      </w:r>
      <w:r>
        <w:rPr>
          <w:lang w:eastAsia="ru-RU"/>
        </w:rPr>
      </w:r>
      <w:r/>
    </w:p>
    <w:p>
      <w:pPr>
        <w:ind w:firstLine="708"/>
        <w:jc w:val="both"/>
        <w:rPr>
          <w:lang w:eastAsia="ru-RU"/>
        </w:rPr>
      </w:pPr>
      <w:r>
        <w:rPr>
          <w:lang w:eastAsia="ru-RU"/>
        </w:rPr>
      </w:r>
      <w:r>
        <w:rPr>
          <w:lang w:eastAsia="ru-RU"/>
        </w:rPr>
      </w:r>
      <w:r/>
    </w:p>
    <w:p>
      <w:pPr>
        <w:ind w:firstLine="708"/>
        <w:jc w:val="both"/>
        <w:rPr>
          <w:lang w:eastAsia="ru-RU"/>
        </w:rPr>
      </w:pPr>
      <w:r>
        <w:rPr>
          <w:lang w:eastAsia="ru-RU"/>
        </w:rPr>
      </w:r>
      <w:r>
        <w:rPr>
          <w:lang w:eastAsia="ru-RU"/>
        </w:rPr>
      </w:r>
      <w:r/>
    </w:p>
    <w:p>
      <w:pPr>
        <w:ind w:firstLine="708"/>
        <w:jc w:val="both"/>
        <w:rPr>
          <w:lang w:eastAsia="ru-RU"/>
        </w:rPr>
      </w:pPr>
      <w:r>
        <w:rPr>
          <w:lang w:eastAsia="ru-RU"/>
        </w:rPr>
      </w:r>
      <w:r>
        <w:rPr>
          <w:lang w:eastAsia="ru-RU"/>
        </w:rPr>
      </w:r>
      <w:r/>
    </w:p>
    <w:p>
      <w:pPr>
        <w:ind w:firstLine="708"/>
        <w:jc w:val="both"/>
        <w:rPr>
          <w:lang w:eastAsia="ru-RU"/>
        </w:rPr>
      </w:pPr>
      <w:r>
        <w:rPr>
          <w:lang w:eastAsia="ru-RU"/>
        </w:rPr>
      </w:r>
      <w:r>
        <w:rPr>
          <w:lang w:eastAsia="ru-RU"/>
        </w:rPr>
      </w:r>
      <w:r/>
    </w:p>
    <w:p>
      <w:pPr>
        <w:ind w:firstLine="708"/>
        <w:jc w:val="both"/>
        <w:rPr>
          <w:lang w:eastAsia="ru-RU"/>
        </w:rPr>
      </w:pPr>
      <w:r>
        <w:rPr>
          <w:lang w:eastAsia="ru-RU"/>
        </w:rPr>
      </w:r>
      <w:r>
        <w:rPr>
          <w:lang w:eastAsia="ru-RU"/>
        </w:rPr>
      </w:r>
      <w:r/>
    </w:p>
    <w:p>
      <w:pPr>
        <w:ind w:firstLine="708"/>
        <w:jc w:val="both"/>
        <w:rPr>
          <w:lang w:eastAsia="ru-RU"/>
        </w:rPr>
      </w:pPr>
      <w:r>
        <w:rPr>
          <w:lang w:eastAsia="ru-RU"/>
        </w:rPr>
      </w:r>
      <w:r>
        <w:rPr>
          <w:lang w:eastAsia="ru-RU"/>
        </w:rPr>
      </w:r>
      <w:r/>
    </w:p>
    <w:sectPr>
      <w:footnotePr/>
      <w:endnotePr/>
      <w:type w:val="nextPage"/>
      <w:pgSz w:w="11906" w:h="16838" w:orient="portrait"/>
      <w:pgMar w:top="1134" w:right="850" w:bottom="1134" w:left="127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Times New Roman CYR">
    <w:panose1 w:val="02020603050405020304"/>
  </w:font>
  <w:font w:name="Cambria">
    <w:panose1 w:val="0204050305040603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Calibri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53">
    <w:name w:val="Heading 1 Char"/>
    <w:basedOn w:val="621"/>
    <w:link w:val="643"/>
    <w:uiPriority w:val="9"/>
    <w:rPr>
      <w:rFonts w:ascii="Arial" w:hAnsi="Arial" w:cs="Arial" w:eastAsia="Arial"/>
      <w:sz w:val="40"/>
      <w:szCs w:val="40"/>
    </w:rPr>
  </w:style>
  <w:style w:type="character" w:styleId="454">
    <w:name w:val="Heading 2 Char"/>
    <w:basedOn w:val="621"/>
    <w:link w:val="644"/>
    <w:uiPriority w:val="9"/>
    <w:rPr>
      <w:rFonts w:ascii="Arial" w:hAnsi="Arial" w:cs="Arial" w:eastAsia="Arial"/>
      <w:sz w:val="34"/>
    </w:rPr>
  </w:style>
  <w:style w:type="character" w:styleId="455">
    <w:name w:val="Heading 3 Char"/>
    <w:basedOn w:val="621"/>
    <w:link w:val="645"/>
    <w:uiPriority w:val="9"/>
    <w:rPr>
      <w:rFonts w:ascii="Arial" w:hAnsi="Arial" w:cs="Arial" w:eastAsia="Arial"/>
      <w:sz w:val="30"/>
      <w:szCs w:val="30"/>
    </w:rPr>
  </w:style>
  <w:style w:type="paragraph" w:styleId="456">
    <w:name w:val="Heading 4"/>
    <w:basedOn w:val="618"/>
    <w:next w:val="618"/>
    <w:link w:val="45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7">
    <w:name w:val="Heading 4 Char"/>
    <w:basedOn w:val="621"/>
    <w:link w:val="456"/>
    <w:uiPriority w:val="9"/>
    <w:rPr>
      <w:rFonts w:ascii="Arial" w:hAnsi="Arial" w:cs="Arial" w:eastAsia="Arial"/>
      <w:b/>
      <w:bCs/>
      <w:sz w:val="26"/>
      <w:szCs w:val="26"/>
    </w:rPr>
  </w:style>
  <w:style w:type="paragraph" w:styleId="458">
    <w:name w:val="Heading 5"/>
    <w:basedOn w:val="618"/>
    <w:next w:val="618"/>
    <w:link w:val="45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9">
    <w:name w:val="Heading 5 Char"/>
    <w:basedOn w:val="621"/>
    <w:link w:val="458"/>
    <w:uiPriority w:val="9"/>
    <w:rPr>
      <w:rFonts w:ascii="Arial" w:hAnsi="Arial" w:cs="Arial" w:eastAsia="Arial"/>
      <w:b/>
      <w:bCs/>
      <w:sz w:val="24"/>
      <w:szCs w:val="24"/>
    </w:rPr>
  </w:style>
  <w:style w:type="paragraph" w:styleId="460">
    <w:name w:val="Heading 6"/>
    <w:basedOn w:val="618"/>
    <w:next w:val="618"/>
    <w:link w:val="46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61">
    <w:name w:val="Heading 6 Char"/>
    <w:basedOn w:val="621"/>
    <w:link w:val="460"/>
    <w:uiPriority w:val="9"/>
    <w:rPr>
      <w:rFonts w:ascii="Arial" w:hAnsi="Arial" w:cs="Arial" w:eastAsia="Arial"/>
      <w:b/>
      <w:bCs/>
      <w:sz w:val="22"/>
      <w:szCs w:val="22"/>
    </w:rPr>
  </w:style>
  <w:style w:type="paragraph" w:styleId="462">
    <w:name w:val="Heading 7"/>
    <w:basedOn w:val="618"/>
    <w:next w:val="618"/>
    <w:link w:val="46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3">
    <w:name w:val="Heading 7 Char"/>
    <w:basedOn w:val="621"/>
    <w:link w:val="4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4">
    <w:name w:val="Heading 8"/>
    <w:basedOn w:val="618"/>
    <w:next w:val="618"/>
    <w:link w:val="46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5">
    <w:name w:val="Heading 8 Char"/>
    <w:basedOn w:val="621"/>
    <w:link w:val="464"/>
    <w:uiPriority w:val="9"/>
    <w:rPr>
      <w:rFonts w:ascii="Arial" w:hAnsi="Arial" w:cs="Arial" w:eastAsia="Arial"/>
      <w:i/>
      <w:iCs/>
      <w:sz w:val="22"/>
      <w:szCs w:val="22"/>
    </w:rPr>
  </w:style>
  <w:style w:type="paragraph" w:styleId="466">
    <w:name w:val="Heading 9"/>
    <w:basedOn w:val="618"/>
    <w:next w:val="618"/>
    <w:link w:val="46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7">
    <w:name w:val="Heading 9 Char"/>
    <w:basedOn w:val="621"/>
    <w:link w:val="466"/>
    <w:uiPriority w:val="9"/>
    <w:rPr>
      <w:rFonts w:ascii="Arial" w:hAnsi="Arial" w:cs="Arial" w:eastAsia="Arial"/>
      <w:i/>
      <w:iCs/>
      <w:sz w:val="21"/>
      <w:szCs w:val="21"/>
    </w:rPr>
  </w:style>
  <w:style w:type="character" w:styleId="468">
    <w:name w:val="Title Char"/>
    <w:basedOn w:val="621"/>
    <w:link w:val="634"/>
    <w:uiPriority w:val="10"/>
    <w:rPr>
      <w:sz w:val="48"/>
      <w:szCs w:val="48"/>
    </w:rPr>
  </w:style>
  <w:style w:type="character" w:styleId="469">
    <w:name w:val="Subtitle Char"/>
    <w:basedOn w:val="621"/>
    <w:link w:val="636"/>
    <w:uiPriority w:val="11"/>
    <w:rPr>
      <w:sz w:val="24"/>
      <w:szCs w:val="24"/>
    </w:rPr>
  </w:style>
  <w:style w:type="paragraph" w:styleId="470">
    <w:name w:val="Quote"/>
    <w:basedOn w:val="618"/>
    <w:next w:val="618"/>
    <w:link w:val="471"/>
    <w:qFormat/>
    <w:uiPriority w:val="29"/>
    <w:rPr>
      <w:i/>
    </w:rPr>
    <w:pPr>
      <w:ind w:left="720" w:right="720"/>
    </w:pPr>
  </w:style>
  <w:style w:type="character" w:styleId="471">
    <w:name w:val="Quote Char"/>
    <w:link w:val="470"/>
    <w:uiPriority w:val="29"/>
    <w:rPr>
      <w:i/>
    </w:rPr>
  </w:style>
  <w:style w:type="paragraph" w:styleId="472">
    <w:name w:val="Intense Quote"/>
    <w:basedOn w:val="618"/>
    <w:next w:val="618"/>
    <w:link w:val="473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3">
    <w:name w:val="Intense Quote Char"/>
    <w:link w:val="472"/>
    <w:uiPriority w:val="30"/>
    <w:rPr>
      <w:i/>
    </w:rPr>
  </w:style>
  <w:style w:type="paragraph" w:styleId="474">
    <w:name w:val="Header"/>
    <w:basedOn w:val="618"/>
    <w:link w:val="47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5">
    <w:name w:val="Header Char"/>
    <w:basedOn w:val="621"/>
    <w:link w:val="474"/>
    <w:uiPriority w:val="99"/>
  </w:style>
  <w:style w:type="paragraph" w:styleId="476">
    <w:name w:val="Footer"/>
    <w:basedOn w:val="618"/>
    <w:link w:val="47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7">
    <w:name w:val="Footer Char"/>
    <w:basedOn w:val="621"/>
    <w:link w:val="476"/>
    <w:uiPriority w:val="99"/>
  </w:style>
  <w:style w:type="paragraph" w:styleId="478">
    <w:name w:val="Caption"/>
    <w:basedOn w:val="618"/>
    <w:next w:val="61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79">
    <w:name w:val="Caption Char"/>
    <w:basedOn w:val="478"/>
    <w:link w:val="476"/>
    <w:uiPriority w:val="99"/>
  </w:style>
  <w:style w:type="table" w:styleId="480">
    <w:name w:val="Table Grid Light"/>
    <w:basedOn w:val="6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1">
    <w:name w:val="Plain Table 1"/>
    <w:basedOn w:val="6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2">
    <w:name w:val="Plain Table 2"/>
    <w:basedOn w:val="62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3">
    <w:name w:val="Plain Table 3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4">
    <w:name w:val="Plain Table 4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Plain Table 5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6">
    <w:name w:val="Grid Table 1 Light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Grid Table 1 Light - Accent 1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Grid Table 1 Light - Accent 2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Grid Table 1 Light - Accent 3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Grid Table 1 Light - Accent 4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5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6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2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Grid Table 2 - Accent 1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Grid Table 2 - Accent 2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2 - Accent 3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2 - Accent 4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5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6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3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3 - Accent 1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3 - Accent 2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3 - Accent 3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 - Accent 4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5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6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4"/>
    <w:basedOn w:val="6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08">
    <w:name w:val="Grid Table 4 - Accent 1"/>
    <w:basedOn w:val="6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09">
    <w:name w:val="Grid Table 4 - Accent 2"/>
    <w:basedOn w:val="6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0">
    <w:name w:val="Grid Table 4 - Accent 3"/>
    <w:basedOn w:val="6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1">
    <w:name w:val="Grid Table 4 - Accent 4"/>
    <w:basedOn w:val="6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2">
    <w:name w:val="Grid Table 4 - Accent 5"/>
    <w:basedOn w:val="6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3">
    <w:name w:val="Grid Table 4 - Accent 6"/>
    <w:basedOn w:val="6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4">
    <w:name w:val="Grid Table 5 Dark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15">
    <w:name w:val="Grid Table 5 Dark- Accent 1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16">
    <w:name w:val="Grid Table 5 Dark - Accent 2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17">
    <w:name w:val="Grid Table 5 Dark - Accent 3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18">
    <w:name w:val="Grid Table 5 Dark- Accent 4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19">
    <w:name w:val="Grid Table 5 Dark - Accent 5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20">
    <w:name w:val="Grid Table 5 Dark - Accent 6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21">
    <w:name w:val="Grid Table 6 Colorful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2">
    <w:name w:val="Grid Table 6 Colorful - Accent 1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3">
    <w:name w:val="Grid Table 6 Colorful - Accent 2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4">
    <w:name w:val="Grid Table 6 Colorful - Accent 3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5">
    <w:name w:val="Grid Table 6 Colorful - Accent 4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26">
    <w:name w:val="Grid Table 6 Colorful - Accent 5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7">
    <w:name w:val="Grid Table 6 Colorful - Accent 6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8">
    <w:name w:val="Grid Table 7 Colorful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29">
    <w:name w:val="Grid Table 7 Colorful - Accent 1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0">
    <w:name w:val="Grid Table 7 Colorful - Accent 2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7 Colorful - Accent 3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7 Colorful - Accent 4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5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6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List Table 1 Light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List Table 1 Light - Accent 1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List Table 1 Light - Accent 2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List Table 1 Light - Accent 3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 - Accent 4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5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6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2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3">
    <w:name w:val="List Table 2 - Accent 1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4">
    <w:name w:val="List Table 2 - Accent 2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5">
    <w:name w:val="List Table 2 - Accent 3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46">
    <w:name w:val="List Table 2 - Accent 4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47">
    <w:name w:val="List Table 2 - Accent 5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48">
    <w:name w:val="List Table 2 - Accent 6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49">
    <w:name w:val="List Table 3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0">
    <w:name w:val="List Table 3 - Accent 1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1">
    <w:name w:val="List Table 3 - Accent 2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>
    <w:name w:val="List Table 3 - Accent 3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List Table 3 - Accent 4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5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6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4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4 - Accent 1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4 - Accent 2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4 - Accent 3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 - Accent 4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5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6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5 Dark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4">
    <w:name w:val="List Table 5 Dark - Accent 1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5">
    <w:name w:val="List Table 5 Dark - Accent 2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6">
    <w:name w:val="List Table 5 Dark - Accent 3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7">
    <w:name w:val="List Table 5 Dark - Accent 4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5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6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6 Colorful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1">
    <w:name w:val="List Table 6 Colorful - Accent 1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2">
    <w:name w:val="List Table 6 Colorful - Accent 2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3">
    <w:name w:val="List Table 6 Colorful - Accent 3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4">
    <w:name w:val="List Table 6 Colorful - Accent 4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5">
    <w:name w:val="List Table 6 Colorful - Accent 5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76">
    <w:name w:val="List Table 6 Colorful - Accent 6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77">
    <w:name w:val="List Table 7 Colorful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78">
    <w:name w:val="List Table 7 Colorful - Accent 1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79">
    <w:name w:val="List Table 7 Colorful - Accent 2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80">
    <w:name w:val="List Table 7 Colorful - Accent 3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81">
    <w:name w:val="List Table 7 Colorful - Accent 4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82">
    <w:name w:val="List Table 7 Colorful - Accent 5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83">
    <w:name w:val="List Table 7 Colorful - Accent 6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84">
    <w:name w:val="Lined - Accent"/>
    <w:basedOn w:val="6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85">
    <w:name w:val="Lined - Accent 1"/>
    <w:basedOn w:val="6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86">
    <w:name w:val="Lined - Accent 2"/>
    <w:basedOn w:val="6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87">
    <w:name w:val="Lined - Accent 3"/>
    <w:basedOn w:val="6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88">
    <w:name w:val="Lined - Accent 4"/>
    <w:basedOn w:val="6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89">
    <w:name w:val="Lined - Accent 5"/>
    <w:basedOn w:val="6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0">
    <w:name w:val="Lined - Accent 6"/>
    <w:basedOn w:val="6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1">
    <w:name w:val="Bordered &amp; Lined - Accent"/>
    <w:basedOn w:val="6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92">
    <w:name w:val="Bordered &amp; Lined - Accent 1"/>
    <w:basedOn w:val="6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3">
    <w:name w:val="Bordered &amp; Lined - Accent 2"/>
    <w:basedOn w:val="6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4">
    <w:name w:val="Bordered &amp; Lined - Accent 3"/>
    <w:basedOn w:val="6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5">
    <w:name w:val="Bordered &amp; Lined - Accent 4"/>
    <w:basedOn w:val="6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6">
    <w:name w:val="Bordered &amp; Lined - Accent 5"/>
    <w:basedOn w:val="6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7">
    <w:name w:val="Bordered &amp; Lined - Accent 6"/>
    <w:basedOn w:val="6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8">
    <w:name w:val="Bordered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99">
    <w:name w:val="Bordered - Accent 1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0">
    <w:name w:val="Bordered - Accent 2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1">
    <w:name w:val="Bordered - Accent 3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2">
    <w:name w:val="Bordered - Accent 4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3">
    <w:name w:val="Bordered - Accent 5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4">
    <w:name w:val="Bordered - Accent 6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5">
    <w:name w:val="Hyperlink"/>
    <w:uiPriority w:val="99"/>
    <w:unhideWhenUsed/>
    <w:rPr>
      <w:color w:val="0000FF" w:themeColor="hyperlink"/>
      <w:u w:val="single"/>
    </w:rPr>
  </w:style>
  <w:style w:type="paragraph" w:styleId="606">
    <w:name w:val="footnote text"/>
    <w:basedOn w:val="618"/>
    <w:link w:val="607"/>
    <w:uiPriority w:val="99"/>
    <w:semiHidden/>
    <w:unhideWhenUsed/>
    <w:rPr>
      <w:sz w:val="18"/>
    </w:rPr>
    <w:pPr>
      <w:spacing w:lineRule="auto" w:line="240" w:after="40"/>
    </w:pPr>
  </w:style>
  <w:style w:type="character" w:styleId="607">
    <w:name w:val="Footnote Text Char"/>
    <w:link w:val="606"/>
    <w:uiPriority w:val="99"/>
    <w:rPr>
      <w:sz w:val="18"/>
    </w:rPr>
  </w:style>
  <w:style w:type="character" w:styleId="608">
    <w:name w:val="footnote reference"/>
    <w:basedOn w:val="621"/>
    <w:uiPriority w:val="99"/>
    <w:unhideWhenUsed/>
    <w:rPr>
      <w:vertAlign w:val="superscript"/>
    </w:rPr>
  </w:style>
  <w:style w:type="paragraph" w:styleId="609">
    <w:name w:val="endnote text"/>
    <w:basedOn w:val="618"/>
    <w:link w:val="610"/>
    <w:uiPriority w:val="99"/>
    <w:semiHidden/>
    <w:unhideWhenUsed/>
    <w:rPr>
      <w:sz w:val="20"/>
    </w:rPr>
    <w:pPr>
      <w:spacing w:lineRule="auto" w:line="240" w:after="0"/>
    </w:pPr>
  </w:style>
  <w:style w:type="character" w:styleId="610">
    <w:name w:val="Endnote Text Char"/>
    <w:link w:val="609"/>
    <w:uiPriority w:val="99"/>
    <w:rPr>
      <w:sz w:val="20"/>
    </w:rPr>
  </w:style>
  <w:style w:type="character" w:styleId="611">
    <w:name w:val="endnote reference"/>
    <w:basedOn w:val="621"/>
    <w:uiPriority w:val="99"/>
    <w:semiHidden/>
    <w:unhideWhenUsed/>
    <w:rPr>
      <w:vertAlign w:val="superscript"/>
    </w:rPr>
  </w:style>
  <w:style w:type="paragraph" w:styleId="612">
    <w:name w:val="toc 4"/>
    <w:basedOn w:val="618"/>
    <w:next w:val="618"/>
    <w:uiPriority w:val="39"/>
    <w:unhideWhenUsed/>
    <w:pPr>
      <w:ind w:left="850" w:right="0" w:firstLine="0"/>
      <w:spacing w:after="57"/>
    </w:pPr>
  </w:style>
  <w:style w:type="paragraph" w:styleId="613">
    <w:name w:val="toc 5"/>
    <w:basedOn w:val="618"/>
    <w:next w:val="618"/>
    <w:uiPriority w:val="39"/>
    <w:unhideWhenUsed/>
    <w:pPr>
      <w:ind w:left="1134" w:right="0" w:firstLine="0"/>
      <w:spacing w:after="57"/>
    </w:pPr>
  </w:style>
  <w:style w:type="paragraph" w:styleId="614">
    <w:name w:val="toc 6"/>
    <w:basedOn w:val="618"/>
    <w:next w:val="618"/>
    <w:uiPriority w:val="39"/>
    <w:unhideWhenUsed/>
    <w:pPr>
      <w:ind w:left="1417" w:right="0" w:firstLine="0"/>
      <w:spacing w:after="57"/>
    </w:pPr>
  </w:style>
  <w:style w:type="paragraph" w:styleId="615">
    <w:name w:val="toc 7"/>
    <w:basedOn w:val="618"/>
    <w:next w:val="618"/>
    <w:uiPriority w:val="39"/>
    <w:unhideWhenUsed/>
    <w:pPr>
      <w:ind w:left="1701" w:right="0" w:firstLine="0"/>
      <w:spacing w:after="57"/>
    </w:pPr>
  </w:style>
  <w:style w:type="paragraph" w:styleId="616">
    <w:name w:val="toc 8"/>
    <w:basedOn w:val="618"/>
    <w:next w:val="618"/>
    <w:uiPriority w:val="39"/>
    <w:unhideWhenUsed/>
    <w:pPr>
      <w:ind w:left="1984" w:right="0" w:firstLine="0"/>
      <w:spacing w:after="57"/>
    </w:pPr>
  </w:style>
  <w:style w:type="paragraph" w:styleId="617">
    <w:name w:val="toc 9"/>
    <w:basedOn w:val="618"/>
    <w:next w:val="618"/>
    <w:uiPriority w:val="39"/>
    <w:unhideWhenUsed/>
    <w:pPr>
      <w:ind w:left="2268" w:right="0" w:firstLine="0"/>
      <w:spacing w:after="57"/>
    </w:pPr>
  </w:style>
  <w:style w:type="paragraph" w:styleId="618" w:default="1">
    <w:name w:val="Normal"/>
    <w:qFormat/>
    <w:rPr>
      <w:sz w:val="24"/>
      <w:szCs w:val="24"/>
      <w:lang w:eastAsia="zh-CN"/>
    </w:rPr>
  </w:style>
  <w:style w:type="paragraph" w:styleId="619">
    <w:name w:val="Heading 1"/>
    <w:basedOn w:val="618"/>
    <w:next w:val="618"/>
    <w:link w:val="628"/>
    <w:qFormat/>
    <w:uiPriority w:val="9"/>
    <w:rPr>
      <w:rFonts w:ascii="Cambria" w:hAnsi="Cambria" w:eastAsia="Times New Roman"/>
      <w:b/>
      <w:bCs/>
      <w:color w:val="365F91"/>
      <w:sz w:val="28"/>
      <w:szCs w:val="28"/>
    </w:rPr>
    <w:pPr>
      <w:keepLines/>
      <w:keepNext/>
      <w:spacing w:before="480"/>
      <w:outlineLvl w:val="0"/>
    </w:pPr>
  </w:style>
  <w:style w:type="paragraph" w:styleId="620">
    <w:name w:val="Heading 3"/>
    <w:basedOn w:val="618"/>
    <w:next w:val="618"/>
    <w:link w:val="629"/>
    <w:qFormat/>
    <w:uiPriority w:val="9"/>
    <w:rPr>
      <w:rFonts w:ascii="Cambria" w:hAnsi="Cambria" w:eastAsia="Times New Roman"/>
      <w:b/>
      <w:bCs/>
      <w:sz w:val="26"/>
      <w:szCs w:val="26"/>
    </w:rPr>
    <w:pPr>
      <w:keepNext/>
      <w:spacing w:after="60" w:before="240"/>
      <w:outlineLvl w:val="2"/>
    </w:pPr>
  </w:style>
  <w:style w:type="character" w:styleId="621" w:default="1">
    <w:name w:val="Default Paragraph Font"/>
    <w:uiPriority w:val="1"/>
    <w:semiHidden/>
    <w:unhideWhenUsed/>
  </w:style>
  <w:style w:type="table" w:styleId="62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3" w:default="1">
    <w:name w:val="No List"/>
    <w:uiPriority w:val="99"/>
    <w:semiHidden/>
    <w:unhideWhenUsed/>
  </w:style>
  <w:style w:type="paragraph" w:styleId="624">
    <w:name w:val="Body Text"/>
    <w:basedOn w:val="618"/>
    <w:link w:val="625"/>
    <w:qFormat/>
    <w:uiPriority w:val="99"/>
    <w:unhideWhenUsed/>
    <w:pPr>
      <w:spacing w:after="120"/>
    </w:pPr>
  </w:style>
  <w:style w:type="character" w:styleId="625" w:customStyle="1">
    <w:name w:val="Основной текст Знак"/>
    <w:link w:val="624"/>
    <w:uiPriority w:val="99"/>
    <w:rPr>
      <w:sz w:val="24"/>
      <w:szCs w:val="24"/>
      <w:lang w:eastAsia="zh-CN"/>
    </w:rPr>
  </w:style>
  <w:style w:type="paragraph" w:styleId="626">
    <w:name w:val="List Paragraph"/>
    <w:basedOn w:val="618"/>
    <w:link w:val="641"/>
    <w:qFormat/>
    <w:uiPriority w:val="34"/>
    <w:pPr>
      <w:contextualSpacing w:val="true"/>
      <w:ind w:left="720"/>
    </w:pPr>
  </w:style>
  <w:style w:type="paragraph" w:styleId="627" w:customStyle="1">
    <w:name w:val="Table Paragraph"/>
    <w:basedOn w:val="618"/>
    <w:qFormat/>
    <w:uiPriority w:val="1"/>
    <w:rPr>
      <w:rFonts w:ascii="Calibri" w:hAnsi="Calibri"/>
      <w:sz w:val="22"/>
      <w:szCs w:val="22"/>
      <w:lang w:val="en-US" w:eastAsia="en-US"/>
    </w:rPr>
    <w:pPr>
      <w:widowControl w:val="off"/>
    </w:pPr>
  </w:style>
  <w:style w:type="character" w:styleId="628" w:customStyle="1">
    <w:name w:val="Заголовок 1 Знак"/>
    <w:link w:val="619"/>
    <w:uiPriority w:val="9"/>
    <w:rPr>
      <w:rFonts w:ascii="Cambria" w:hAnsi="Cambria" w:cs="Times New Roman" w:eastAsia="Times New Roman"/>
      <w:b/>
      <w:bCs/>
      <w:color w:val="365F91"/>
      <w:sz w:val="28"/>
      <w:szCs w:val="28"/>
      <w:lang w:eastAsia="zh-CN"/>
    </w:rPr>
  </w:style>
  <w:style w:type="character" w:styleId="629" w:customStyle="1">
    <w:name w:val="Заголовок 3 Знак"/>
    <w:basedOn w:val="621"/>
    <w:link w:val="620"/>
    <w:uiPriority w:val="9"/>
    <w:rPr>
      <w:rFonts w:ascii="Cambria" w:hAnsi="Cambria" w:eastAsia="Times New Roman"/>
      <w:b/>
      <w:bCs/>
      <w:sz w:val="26"/>
      <w:szCs w:val="26"/>
      <w:lang w:eastAsia="zh-CN"/>
    </w:rPr>
  </w:style>
  <w:style w:type="character" w:styleId="630" w:customStyle="1">
    <w:name w:val="Заголовок 3 Знак1"/>
    <w:basedOn w:val="621"/>
    <w:uiPriority w:val="9"/>
    <w:rPr>
      <w:rFonts w:ascii="Cambria" w:hAnsi="Cambria" w:cs="Times New Roman" w:eastAsia="Times New Roman"/>
      <w:b/>
      <w:bCs/>
      <w:sz w:val="26"/>
      <w:szCs w:val="26"/>
      <w:lang w:eastAsia="zh-CN"/>
    </w:rPr>
  </w:style>
  <w:style w:type="paragraph" w:styleId="631">
    <w:name w:val="toc 1"/>
    <w:basedOn w:val="618"/>
    <w:next w:val="618"/>
    <w:qFormat/>
    <w:uiPriority w:val="39"/>
    <w:unhideWhenUsed/>
    <w:pPr>
      <w:spacing w:after="100"/>
    </w:pPr>
  </w:style>
  <w:style w:type="paragraph" w:styleId="632">
    <w:name w:val="toc 2"/>
    <w:basedOn w:val="618"/>
    <w:next w:val="618"/>
    <w:qFormat/>
    <w:uiPriority w:val="39"/>
    <w:semiHidden/>
    <w:unhideWhenUsed/>
    <w:rPr>
      <w:rFonts w:ascii="Calibri" w:hAnsi="Calibri" w:eastAsia="Times New Roman"/>
      <w:sz w:val="22"/>
      <w:szCs w:val="22"/>
      <w:lang w:eastAsia="ru-RU"/>
    </w:rPr>
    <w:pPr>
      <w:ind w:left="220"/>
      <w:spacing w:lineRule="auto" w:line="276" w:after="100"/>
    </w:pPr>
  </w:style>
  <w:style w:type="paragraph" w:styleId="633">
    <w:name w:val="toc 3"/>
    <w:basedOn w:val="618"/>
    <w:next w:val="618"/>
    <w:qFormat/>
    <w:uiPriority w:val="39"/>
    <w:semiHidden/>
    <w:unhideWhenUsed/>
    <w:rPr>
      <w:rFonts w:ascii="Calibri" w:hAnsi="Calibri" w:eastAsia="Times New Roman"/>
      <w:sz w:val="22"/>
      <w:szCs w:val="22"/>
      <w:lang w:eastAsia="ru-RU"/>
    </w:rPr>
    <w:pPr>
      <w:ind w:left="440"/>
      <w:spacing w:lineRule="auto" w:line="276" w:after="100"/>
    </w:pPr>
  </w:style>
  <w:style w:type="paragraph" w:styleId="634">
    <w:name w:val="Title"/>
    <w:basedOn w:val="618"/>
    <w:link w:val="635"/>
    <w:qFormat/>
    <w:rPr>
      <w:rFonts w:ascii="Cambria" w:hAnsi="Cambria" w:cs="Cambria" w:eastAsia="Times New Roman"/>
      <w:b/>
      <w:bCs/>
      <w:sz w:val="32"/>
      <w:szCs w:val="32"/>
      <w:lang w:eastAsia="ru-RU"/>
    </w:rPr>
    <w:pPr>
      <w:jc w:val="center"/>
      <w:spacing w:after="60" w:before="240"/>
      <w:widowControl w:val="off"/>
      <w:outlineLvl w:val="0"/>
    </w:pPr>
  </w:style>
  <w:style w:type="character" w:styleId="635" w:customStyle="1">
    <w:name w:val="Название Знак"/>
    <w:basedOn w:val="621"/>
    <w:link w:val="634"/>
    <w:rPr>
      <w:rFonts w:ascii="Cambria" w:hAnsi="Cambria" w:cs="Cambria" w:eastAsia="Times New Roman"/>
      <w:b/>
      <w:bCs/>
      <w:sz w:val="32"/>
      <w:szCs w:val="32"/>
    </w:rPr>
  </w:style>
  <w:style w:type="paragraph" w:styleId="636">
    <w:name w:val="Subtitle"/>
    <w:basedOn w:val="618"/>
    <w:next w:val="618"/>
    <w:link w:val="637"/>
    <w:qFormat/>
    <w:uiPriority w:val="11"/>
    <w:rPr>
      <w:rFonts w:ascii="Cambria" w:hAnsi="Cambria" w:eastAsia="Times New Roman"/>
      <w:i/>
      <w:iCs/>
      <w:color w:val="4F81BD"/>
      <w:spacing w:val="15"/>
    </w:rPr>
    <w:pPr>
      <w:numPr>
        <w:ilvl w:val="1"/>
      </w:numPr>
    </w:pPr>
  </w:style>
  <w:style w:type="character" w:styleId="637" w:customStyle="1">
    <w:name w:val="Подзаголовок Знак"/>
    <w:link w:val="636"/>
    <w:uiPriority w:val="11"/>
    <w:rPr>
      <w:rFonts w:ascii="Cambria" w:hAnsi="Cambria" w:cs="Times New Roman" w:eastAsia="Times New Roman"/>
      <w:i/>
      <w:iCs/>
      <w:color w:val="4F81BD"/>
      <w:spacing w:val="15"/>
      <w:sz w:val="24"/>
      <w:szCs w:val="24"/>
      <w:lang w:eastAsia="zh-CN"/>
    </w:rPr>
  </w:style>
  <w:style w:type="character" w:styleId="638">
    <w:name w:val="Emphasis"/>
    <w:qFormat/>
    <w:rPr>
      <w:i/>
      <w:iCs/>
    </w:rPr>
  </w:style>
  <w:style w:type="paragraph" w:styleId="639">
    <w:name w:val="No Spacing"/>
    <w:link w:val="640"/>
    <w:qFormat/>
    <w:uiPriority w:val="1"/>
    <w:rPr>
      <w:rFonts w:ascii="Times New Roman CYR" w:hAnsi="Times New Roman CYR" w:eastAsia="Times New Roman"/>
      <w:lang w:eastAsia="en-US"/>
    </w:rPr>
  </w:style>
  <w:style w:type="character" w:styleId="640" w:customStyle="1">
    <w:name w:val="Без интервала Знак"/>
    <w:basedOn w:val="621"/>
    <w:link w:val="639"/>
    <w:uiPriority w:val="1"/>
    <w:rPr>
      <w:rFonts w:ascii="Times New Roman CYR" w:hAnsi="Times New Roman CYR" w:eastAsia="Times New Roman"/>
      <w:lang w:eastAsia="en-US"/>
    </w:rPr>
  </w:style>
  <w:style w:type="character" w:styleId="641" w:customStyle="1">
    <w:name w:val="Абзац списка Знак"/>
    <w:link w:val="626"/>
    <w:uiPriority w:val="34"/>
    <w:rPr>
      <w:sz w:val="24"/>
      <w:szCs w:val="24"/>
      <w:lang w:eastAsia="zh-CN"/>
    </w:rPr>
  </w:style>
  <w:style w:type="paragraph" w:styleId="642">
    <w:name w:val="TOC Heading"/>
    <w:basedOn w:val="619"/>
    <w:next w:val="618"/>
    <w:qFormat/>
    <w:uiPriority w:val="39"/>
    <w:rPr>
      <w:lang w:eastAsia="ru-RU"/>
    </w:rPr>
    <w:pPr>
      <w:spacing w:lineRule="auto" w:line="276"/>
      <w:outlineLvl w:val="9"/>
    </w:pPr>
  </w:style>
  <w:style w:type="paragraph" w:styleId="643" w:customStyle="1">
    <w:name w:val="Heading 1"/>
    <w:basedOn w:val="618"/>
    <w:qFormat/>
    <w:uiPriority w:val="1"/>
    <w:rPr>
      <w:rFonts w:eastAsia="Times New Roman"/>
      <w:b/>
      <w:bCs/>
      <w:sz w:val="22"/>
      <w:szCs w:val="22"/>
      <w:lang w:val="en-US" w:eastAsia="en-US"/>
    </w:rPr>
    <w:pPr>
      <w:ind w:left="102"/>
      <w:widowControl w:val="off"/>
      <w:outlineLvl w:val="1"/>
    </w:pPr>
  </w:style>
  <w:style w:type="paragraph" w:styleId="644" w:customStyle="1">
    <w:name w:val="Heading 2"/>
    <w:basedOn w:val="618"/>
    <w:qFormat/>
    <w:uiPriority w:val="1"/>
    <w:rPr>
      <w:rFonts w:eastAsia="Times New Roman"/>
      <w:sz w:val="22"/>
      <w:szCs w:val="22"/>
      <w:lang w:val="en-US" w:eastAsia="en-US"/>
    </w:rPr>
    <w:pPr>
      <w:ind w:left="102" w:firstLine="566"/>
      <w:widowControl w:val="off"/>
      <w:outlineLvl w:val="2"/>
    </w:pPr>
  </w:style>
  <w:style w:type="paragraph" w:styleId="645" w:customStyle="1">
    <w:name w:val="Heading 3"/>
    <w:basedOn w:val="618"/>
    <w:qFormat/>
    <w:uiPriority w:val="1"/>
    <w:rPr>
      <w:rFonts w:eastAsia="Times New Roman"/>
      <w:b/>
      <w:bCs/>
      <w:sz w:val="20"/>
      <w:szCs w:val="20"/>
      <w:lang w:val="en-US" w:eastAsia="en-US"/>
    </w:rPr>
    <w:pPr>
      <w:ind w:left="102"/>
      <w:widowControl w:val="off"/>
      <w:outlineLvl w:val="3"/>
    </w:pPr>
  </w:style>
  <w:style w:type="paragraph" w:styleId="646">
    <w:name w:val="Balloon Text"/>
    <w:basedOn w:val="618"/>
    <w:link w:val="647"/>
    <w:uiPriority w:val="99"/>
    <w:semiHidden/>
    <w:unhideWhenUsed/>
    <w:rPr>
      <w:rFonts w:ascii="Tahoma" w:hAnsi="Tahoma" w:cs="Tahoma"/>
      <w:sz w:val="16"/>
      <w:szCs w:val="16"/>
    </w:rPr>
  </w:style>
  <w:style w:type="character" w:styleId="647" w:customStyle="1">
    <w:name w:val="Текст выноски Знак"/>
    <w:basedOn w:val="621"/>
    <w:link w:val="646"/>
    <w:uiPriority w:val="99"/>
    <w:semiHidden/>
    <w:rPr>
      <w:rFonts w:ascii="Tahoma" w:hAnsi="Tahoma" w:cs="Tahoma"/>
      <w:sz w:val="16"/>
      <w:szCs w:val="16"/>
      <w:lang w:eastAsia="zh-CN"/>
    </w:rPr>
  </w:style>
  <w:style w:type="table" w:styleId="648">
    <w:name w:val="Table Grid"/>
    <w:basedOn w:val="622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49" w:customStyle="1">
    <w:name w:val="apple-converted-space"/>
  </w:style>
  <w:style w:type="paragraph" w:styleId="650" w:customStyle="1">
    <w:name w:val="ConsPlusNormal"/>
    <w:qFormat/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72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revision>18</cp:revision>
  <dcterms:created xsi:type="dcterms:W3CDTF">2020-02-13T12:30:00Z</dcterms:created>
  <dcterms:modified xsi:type="dcterms:W3CDTF">2022-03-31T02:37:20Z</dcterms:modified>
</cp:coreProperties>
</file>