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669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6699"/>
          <w:spacing w:val="0"/>
          <w:sz w:val="28"/>
          <w:szCs w:val="28"/>
        </w:rPr>
        <w:t>Коллективный договор: право или обязанность?</w:t>
      </w:r>
    </w:p>
    <w:p>
      <w:pPr>
        <w:pStyle w:val="Normal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669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6699"/>
          <w:spacing w:val="0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rPr/>
        <w:tc>
          <w:tcPr>
            <w:tcW w:w="9355" w:type="dxa"/>
            <w:tcBorders/>
            <w:vAlign w:val="center"/>
          </w:tcPr>
          <w:p>
            <w:pPr>
              <w:pStyle w:val="Style1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Коллективный договор – одна из договорных форм регулирования трудовых и иных непосредственно связанных с ними отношений. Нормативное определение понятия «коллективный договор» законодатель закрепил в ст. 40 Трудового кодекса РФ (далее – ТК РФ). Так, согласно ч. 1 ст. 40 ТК РФ под коллективным договором понимается правовой акт, регулирующий социально-трудовые отношения в организации или у индивидуального предпринимателя и заключаемый работниками и работодателем в лице их представителей.</w:t>
              <w:br/>
              <w:t>Коллективный договор, впрочем как и все остальные локальные акты работодателя, не должен содержать условий, ограничивающих права или снижающих уровень гарантий работников по сравнению с установленными трудовым законодательством и иными нормативными правовыми актами, содержащими нормы трудового права (ч. 2 ст. 9 ТК РФ).</w:t>
              <w:br/>
              <w:t>Действие коллективного договора распространяется на всех работников организации, индивидуального предпринимателя.</w:t>
              <w:br/>
              <w:t>Сторонами коллективного договора являются: – Работники в лице их представителей (профсоюзная организация или иные представители, избираемые работниками в случаях, предусмотренных ТК РФ); – Работодатель в лице его представителя (руководитель организации, руководитель представительства, филиала и иного обособленного структурного подразделения, индивидуальный предприниматель лично или уполномоченные ими лица).</w:t>
              <w:br/>
              <w:t>На основании ч. 1 ст. 21 ТК РФ и ч. 1 ст. 22 ТК РФ сторонам трудовых правоотношений предоставлено право на ведение коллективных переговоров и заключение коллективного договора, а в силу ч. 2 ст. 36 ТК РФ представители стороны, получившие предложение в письменной форме о начале коллективных переговоров, обязаны вступить в переговоры в течение семи календарных дней со дня получения указанного предложения, направив инициатору проведения коллективных переговоров ответ с указанием представителей от своей стороны для участия в работе комиссии по ведению коллективных переговоров и их полномочий.</w:t>
              <w:br/>
              <w:t>Заключая коллективный договор, стороны чаще всего преследуют следующие цели:</w:t>
              <w:br/>
              <w:t>- стабилизация трудовых правоотношений с работниками; усиление мотивации работников в решении задач, стоящих перед организацией или ИП; обеспечение материальной заинтересованности работников в творческом и ответственном отношении к выполнению трудовых (должностных) обязанностей; достижение упорядоченности системы оплаты труда; оптимизация планирования и управления расходами на оплату труда; усиление социальной защиты и материальной поддержки работников. Данный перечень носит примерный характер и подлежит расширению по усмотрению сторон коллективного договора.</w:t>
              <w:br/>
              <w:t>Регистрация коллективного договора.</w:t>
              <w:br/>
              <w:t>В течение 7 дней со дня подписания работодатель (его представитель) должен направить коллективный договор на уведомительную регистрацию в Центр занятости населения (далее - ЦЗН) Алтайского района Алтайского края.</w:t>
              <w:br/>
              <w:t>Подводя итоги, отметим: грамотно составленный коллективный договор может стать незаменимым инструментом разрешения споров с работниками, поможет стабилизировать трудовые отношения и усилит мотивацию работников на достижение высоких экономических результатов!</w:t>
              <w:br/>
              <w:t>По возникшим вопросам заполнения, продления коллективного договора можно обратиться в ЦЗН Алтайского района Алтайского края по адресу: с. Алтайское ул. К. Маркса 221 или по телефону 22-7-91.</w:t>
              <w:br/>
              <w:br/>
              <w:t>Заместитель главы Администрации</w:t>
              <w:br/>
              <w:t>Алтайского района К.Ю. Косых</w:t>
            </w:r>
          </w:p>
          <w:p>
            <w:pPr>
              <w:pStyle w:val="Style15"/>
              <w:pBdr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 октября 2020 г.</w:t>
            </w:r>
          </w:p>
        </w:tc>
      </w:tr>
    </w:tbl>
    <w:p>
      <w:pPr>
        <w:pStyle w:val="Normal"/>
        <w:spacing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paragraph" w:styleId="Style5">
    <w:name w:val="Заголовок"/>
    <w:basedOn w:val="Normal"/>
    <w:next w:val="Style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6">
    <w:name w:val="Body Text"/>
    <w:basedOn w:val="Normal"/>
    <w:pPr>
      <w:spacing w:lineRule="auto" w:line="276" w:before="0" w:after="140"/>
    </w:pPr>
    <w:rPr/>
  </w:style>
  <w:style w:type="paragraph" w:styleId="Style7">
    <w:name w:val="List"/>
    <w:basedOn w:val="Style6"/>
    <w:pPr/>
    <w:rPr>
      <w:rFonts w:cs="Mangal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Mangal"/>
    </w:rPr>
  </w:style>
  <w:style w:type="paragraph" w:styleId="Style10">
    <w:name w:val="Верхний и нижний колонтитулы"/>
    <w:basedOn w:val="Normal"/>
    <w:qFormat/>
    <w:pPr/>
    <w:rPr/>
  </w:style>
  <w:style w:type="paragraph" w:styleId="Style11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2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3">
    <w:name w:val="Subtitle"/>
    <w:basedOn w:val="Normal"/>
    <w:next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4">
    <w:name w:val="Title"/>
    <w:basedOn w:val="Normal"/>
    <w:next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LibreOffice/7.0.4.2$Windows_X86_64 LibreOffice_project/dcf040e67528d9187c66b2379df5ea4407429775</Application>
  <AppVersion>15.0000</AppVersion>
  <Pages>2</Pages>
  <Words>419</Words>
  <Characters>2977</Characters>
  <CharactersWithSpaces>3398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2023-01-10T18:46:09Z</dcterms:modified>
  <cp:revision>1</cp:revision>
  <dc:subject/>
  <dc:title/>
</cp:coreProperties>
</file>