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  <w:t>Повышение социальной ответственности работодателей.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 Алтайском крае много внимания уделяется повышению социальной ответственности работодателей. В целях формирования такой ответственности на региональном уровне приняты ряд важных постановлений Правительства и указов Губернатора Алтайского края. В соответствии с указом Губернатора Алтайского края от 12.03.2015 № 22 «О повышении социальной ответственности работодателей Алтайского края» определены критерии социальной ответственности работодателей, в том числе которых вопросы, отражающие деятельность предприятий в сфере охраны и оплаты труда, налогового и пенсионного законодательства. Форма декларации утвержденная данным указом и образец ее заполнения размещен на интерактивном портале по труду и занятости населения Алтайского края: https://portal.aksp.ru/, в разделе «Работодателям», вкладка «Социальная ответственность работодателей». Перечень документов, прилагаемых к декларации, установлен п. 2.1. Положения о формировании в Алтайском крае реестра социально ответственных и социально ориентированных работодателей.</w:t>
              <w:br/>
              <w:t>Работодателям, включенным в реестр социально ответственных и социально ориентированных работодателей, в приоритетном порядке оказываются различные виды государственной поддержки, включая: содействие в формировании имиджа социально ответственного работодателя; внесение предложений в Государственную инспекцию труда в Алтайском крае о не включении их в ежегодный план проверок; оказание мер государственной поддержки, предусмотренных законодательством Алтайского края и осуществляющихся за счет средств краевого бюджета; предоставление органами службы занятости Алтайского края дополнительных услуг по обеспечению потребностей в трудовых ресурсах.</w:t>
              <w:br/>
              <w:t>По возникшим вопросам можно обращаться в отдел по труду администрации Алтайского района по телефону 22-9-84, заведующий отделом по труду администрации Алтайского района А.М. Могилевцев.</w:t>
              <w:br/>
              <w:br/>
              <w:t>Заместитель главы администрации</w:t>
              <w:br/>
              <w:t>Алтайского района К.Ю. Косых</w:t>
            </w:r>
          </w:p>
          <w:p>
            <w:pPr>
              <w:pStyle w:val="Style15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октября 2020 г.</w:t>
            </w:r>
          </w:p>
        </w:tc>
      </w:tr>
    </w:tbl>
    <w:p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1</Pages>
  <Words>230</Words>
  <Characters>1768</Characters>
  <CharactersWithSpaces>1997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2023-01-10T18:49:23Z</dcterms:modified>
  <cp:revision>3</cp:revision>
  <dc:subject/>
  <dc:title/>
</cp:coreProperties>
</file>